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576" w:rsidRPr="004A2576" w:rsidRDefault="004A2576" w:rsidP="004A2576">
      <w:pPr>
        <w:shd w:val="clear" w:color="auto" w:fill="FFFFFF"/>
        <w:ind w:firstLine="567"/>
        <w:jc w:val="both"/>
        <w:rPr>
          <w:color w:val="000000"/>
          <w:lang w:val="kk-KZ"/>
        </w:rPr>
      </w:pPr>
      <w:r w:rsidRPr="004A2576">
        <w:rPr>
          <w:b/>
          <w:lang w:val="kk-KZ"/>
        </w:rPr>
        <w:t xml:space="preserve">Тақырып 3. </w:t>
      </w:r>
      <w:r w:rsidRPr="004A2576">
        <w:rPr>
          <w:color w:val="000000"/>
          <w:lang w:val="kk-KZ"/>
        </w:rPr>
        <w:t>Электр</w:t>
      </w:r>
      <w:bookmarkStart w:id="0" w:name="_GoBack"/>
      <w:bookmarkEnd w:id="0"/>
      <w:r w:rsidRPr="004A2576">
        <w:rPr>
          <w:color w:val="000000"/>
          <w:lang w:val="kk-KZ"/>
        </w:rPr>
        <w:t xml:space="preserve"> және магнетизм</w:t>
      </w:r>
    </w:p>
    <w:p w:rsidR="004A2576" w:rsidRPr="007325EB" w:rsidRDefault="004A2576" w:rsidP="004A2576">
      <w:pPr>
        <w:pStyle w:val="a3"/>
        <w:tabs>
          <w:tab w:val="left" w:pos="0"/>
          <w:tab w:val="left" w:pos="284"/>
          <w:tab w:val="left" w:pos="851"/>
        </w:tabs>
        <w:spacing w:after="0"/>
        <w:ind w:left="0" w:firstLine="567"/>
        <w:jc w:val="both"/>
        <w:rPr>
          <w:lang w:val="kk-KZ"/>
        </w:rPr>
      </w:pPr>
      <w:r w:rsidRPr="004A2576">
        <w:rPr>
          <w:b/>
          <w:lang w:val="kk-KZ"/>
        </w:rPr>
        <w:t xml:space="preserve">Дәрістің мақсаты: </w:t>
      </w:r>
      <w:r w:rsidRPr="004A2576">
        <w:rPr>
          <w:lang w:val="kk-KZ"/>
        </w:rPr>
        <w:t>Электростатикалық өрістің негізгі сипаттамаларын қарастыру.</w:t>
      </w:r>
      <w:r>
        <w:rPr>
          <w:lang w:val="kk-KZ"/>
        </w:rPr>
        <w:t xml:space="preserve"> </w:t>
      </w:r>
      <w:r w:rsidRPr="004A2576">
        <w:rPr>
          <w:lang w:val="kk-KZ"/>
        </w:rPr>
        <w:t>Электр тогы  ұғымға анықтама беру және оның қасиеттерін қарастыру</w:t>
      </w:r>
      <w:r w:rsidRPr="007325EB">
        <w:rPr>
          <w:lang w:val="kk-KZ"/>
        </w:rPr>
        <w:t>.</w:t>
      </w:r>
      <w:r w:rsidR="007325EB" w:rsidRPr="007325EB">
        <w:rPr>
          <w:lang w:val="kk-KZ"/>
        </w:rPr>
        <w:t xml:space="preserve"> Магнит өрісінің анықтамасы және оның қасиеттері. Электромагниттік құбылысын қарастыру және тербелімелі контурдың қасиеттерін қарастыру. Техникада электромагниттік индукция құбылысының қолдануын көрсету.</w:t>
      </w:r>
    </w:p>
    <w:p w:rsidR="004A2576" w:rsidRPr="004A2576" w:rsidRDefault="004A2576" w:rsidP="004A2576">
      <w:pPr>
        <w:pStyle w:val="a3"/>
        <w:tabs>
          <w:tab w:val="left" w:pos="0"/>
          <w:tab w:val="left" w:pos="284"/>
          <w:tab w:val="left" w:pos="851"/>
        </w:tabs>
        <w:spacing w:after="0"/>
        <w:ind w:left="0" w:firstLine="567"/>
        <w:jc w:val="both"/>
        <w:rPr>
          <w:b/>
          <w:color w:val="000000"/>
        </w:rPr>
      </w:pPr>
      <w:r w:rsidRPr="004A2576">
        <w:rPr>
          <w:b/>
          <w:lang w:val="kk-KZ"/>
        </w:rPr>
        <w:t>Дәріс жоспары</w:t>
      </w:r>
      <w:r w:rsidRPr="004A2576">
        <w:rPr>
          <w:b/>
        </w:rPr>
        <w:t>:</w:t>
      </w:r>
      <w:r w:rsidRPr="004A2576">
        <w:rPr>
          <w:b/>
          <w:color w:val="000000"/>
        </w:rPr>
        <w:t xml:space="preserve"> </w:t>
      </w:r>
    </w:p>
    <w:p w:rsidR="004A2576" w:rsidRPr="004A2576" w:rsidRDefault="004A2576" w:rsidP="007325EB">
      <w:pPr>
        <w:numPr>
          <w:ilvl w:val="0"/>
          <w:numId w:val="1"/>
        </w:numPr>
        <w:shd w:val="clear" w:color="auto" w:fill="FFFFFF"/>
        <w:tabs>
          <w:tab w:val="clear" w:pos="720"/>
          <w:tab w:val="num" w:pos="709"/>
          <w:tab w:val="left" w:pos="1134"/>
        </w:tabs>
        <w:ind w:left="0" w:firstLine="567"/>
        <w:jc w:val="both"/>
        <w:rPr>
          <w:color w:val="000000"/>
        </w:rPr>
      </w:pPr>
      <w:r w:rsidRPr="004A2576">
        <w:rPr>
          <w:color w:val="000000"/>
          <w:lang w:val="kk-KZ"/>
        </w:rPr>
        <w:t>Электростатикалық өрістің кернеулігі</w:t>
      </w:r>
      <w:r w:rsidRPr="004A2576">
        <w:rPr>
          <w:color w:val="000000"/>
        </w:rPr>
        <w:t>. Остроградск</w:t>
      </w:r>
      <w:r w:rsidRPr="004A2576">
        <w:rPr>
          <w:color w:val="000000"/>
          <w:lang w:val="kk-KZ"/>
        </w:rPr>
        <w:t>ий</w:t>
      </w:r>
      <w:r w:rsidRPr="004A2576">
        <w:rPr>
          <w:color w:val="000000"/>
        </w:rPr>
        <w:t>-Гаусс</w:t>
      </w:r>
      <w:r w:rsidRPr="004A2576">
        <w:rPr>
          <w:color w:val="000000"/>
          <w:lang w:val="kk-KZ"/>
        </w:rPr>
        <w:t xml:space="preserve"> т</w:t>
      </w:r>
      <w:r w:rsidRPr="004A2576">
        <w:rPr>
          <w:color w:val="000000"/>
        </w:rPr>
        <w:t>еорема</w:t>
      </w:r>
      <w:r w:rsidRPr="004A2576">
        <w:rPr>
          <w:color w:val="000000"/>
          <w:lang w:val="kk-KZ"/>
        </w:rPr>
        <w:t>сы</w:t>
      </w:r>
      <w:r w:rsidRPr="004A2576">
        <w:rPr>
          <w:color w:val="000000"/>
        </w:rPr>
        <w:t>.</w:t>
      </w:r>
    </w:p>
    <w:p w:rsidR="004A2576" w:rsidRPr="004A2576" w:rsidRDefault="004A2576" w:rsidP="007325EB">
      <w:pPr>
        <w:numPr>
          <w:ilvl w:val="0"/>
          <w:numId w:val="1"/>
        </w:numPr>
        <w:shd w:val="clear" w:color="auto" w:fill="FFFFFF"/>
        <w:tabs>
          <w:tab w:val="clear" w:pos="720"/>
          <w:tab w:val="num" w:pos="709"/>
          <w:tab w:val="left" w:pos="1134"/>
        </w:tabs>
        <w:ind w:left="0" w:firstLine="567"/>
        <w:jc w:val="both"/>
        <w:rPr>
          <w:color w:val="000000"/>
        </w:rPr>
      </w:pPr>
      <w:r w:rsidRPr="004A2576">
        <w:rPr>
          <w:color w:val="000000"/>
          <w:spacing w:val="1"/>
          <w:lang w:val="kk-KZ"/>
        </w:rPr>
        <w:t>Электростатикалық өрістің күштер жұмысы</w:t>
      </w:r>
      <w:r w:rsidRPr="004A2576">
        <w:rPr>
          <w:color w:val="000000"/>
          <w:spacing w:val="1"/>
        </w:rPr>
        <w:t>.</w:t>
      </w:r>
    </w:p>
    <w:p w:rsidR="004A2576" w:rsidRPr="004A2576" w:rsidRDefault="004A2576" w:rsidP="007325EB">
      <w:pPr>
        <w:numPr>
          <w:ilvl w:val="0"/>
          <w:numId w:val="1"/>
        </w:numPr>
        <w:shd w:val="clear" w:color="auto" w:fill="FFFFFF"/>
        <w:tabs>
          <w:tab w:val="clear" w:pos="720"/>
          <w:tab w:val="num" w:pos="709"/>
          <w:tab w:val="left" w:pos="1134"/>
        </w:tabs>
        <w:ind w:left="0" w:firstLine="567"/>
        <w:jc w:val="both"/>
        <w:rPr>
          <w:color w:val="000000"/>
        </w:rPr>
      </w:pPr>
      <w:r w:rsidRPr="004A2576">
        <w:rPr>
          <w:color w:val="000000"/>
          <w:spacing w:val="1"/>
          <w:lang w:val="kk-KZ"/>
        </w:rPr>
        <w:t>Д</w:t>
      </w:r>
      <w:r w:rsidRPr="004A2576">
        <w:rPr>
          <w:color w:val="000000"/>
          <w:spacing w:val="1"/>
        </w:rPr>
        <w:t>иэлектрик</w:t>
      </w:r>
      <w:r w:rsidRPr="004A2576">
        <w:rPr>
          <w:color w:val="000000"/>
          <w:spacing w:val="1"/>
          <w:lang w:val="kk-KZ"/>
        </w:rPr>
        <w:t>тердің поляризациясы</w:t>
      </w:r>
      <w:r w:rsidRPr="004A2576">
        <w:rPr>
          <w:color w:val="000000"/>
          <w:spacing w:val="1"/>
        </w:rPr>
        <w:t>.</w:t>
      </w:r>
    </w:p>
    <w:p w:rsidR="004A2576" w:rsidRPr="004A2576" w:rsidRDefault="004A2576" w:rsidP="007325EB">
      <w:pPr>
        <w:numPr>
          <w:ilvl w:val="0"/>
          <w:numId w:val="1"/>
        </w:numPr>
        <w:shd w:val="clear" w:color="auto" w:fill="FFFFFF"/>
        <w:tabs>
          <w:tab w:val="clear" w:pos="720"/>
          <w:tab w:val="num" w:pos="709"/>
          <w:tab w:val="left" w:pos="1134"/>
        </w:tabs>
        <w:ind w:left="0" w:firstLine="567"/>
        <w:jc w:val="both"/>
        <w:rPr>
          <w:color w:val="000000"/>
        </w:rPr>
      </w:pPr>
      <w:r w:rsidRPr="004A2576">
        <w:rPr>
          <w:color w:val="000000"/>
          <w:spacing w:val="1"/>
          <w:lang w:val="kk-KZ"/>
        </w:rPr>
        <w:t>Э</w:t>
      </w:r>
      <w:r w:rsidRPr="004A2576">
        <w:rPr>
          <w:color w:val="000000"/>
          <w:spacing w:val="1"/>
        </w:rPr>
        <w:t>лектростати</w:t>
      </w:r>
      <w:r w:rsidRPr="004A2576">
        <w:rPr>
          <w:color w:val="000000"/>
          <w:spacing w:val="1"/>
          <w:lang w:val="kk-KZ"/>
        </w:rPr>
        <w:t>калық өрістегі өткізгіштер</w:t>
      </w:r>
      <w:r w:rsidRPr="004A2576">
        <w:rPr>
          <w:color w:val="000000"/>
          <w:spacing w:val="1"/>
        </w:rPr>
        <w:t>.</w:t>
      </w:r>
    </w:p>
    <w:p w:rsidR="004A2576" w:rsidRPr="004A2576" w:rsidRDefault="004A2576" w:rsidP="007325EB">
      <w:pPr>
        <w:numPr>
          <w:ilvl w:val="0"/>
          <w:numId w:val="1"/>
        </w:numPr>
        <w:shd w:val="clear" w:color="auto" w:fill="FFFFFF"/>
        <w:tabs>
          <w:tab w:val="clear" w:pos="720"/>
          <w:tab w:val="num" w:pos="709"/>
          <w:tab w:val="left" w:pos="1134"/>
        </w:tabs>
        <w:ind w:left="0" w:firstLine="567"/>
        <w:jc w:val="both"/>
        <w:rPr>
          <w:color w:val="000000"/>
        </w:rPr>
      </w:pPr>
      <w:r w:rsidRPr="004A2576">
        <w:rPr>
          <w:color w:val="000000"/>
          <w:spacing w:val="1"/>
          <w:lang w:val="kk-KZ"/>
        </w:rPr>
        <w:t>Э</w:t>
      </w:r>
      <w:r w:rsidRPr="004A2576">
        <w:rPr>
          <w:color w:val="000000"/>
          <w:spacing w:val="1"/>
        </w:rPr>
        <w:t>лектростати</w:t>
      </w:r>
      <w:r w:rsidRPr="004A2576">
        <w:rPr>
          <w:color w:val="000000"/>
          <w:spacing w:val="1"/>
          <w:lang w:val="kk-KZ"/>
        </w:rPr>
        <w:t>калық өрістің энергиясы</w:t>
      </w:r>
      <w:r w:rsidRPr="004A2576">
        <w:rPr>
          <w:color w:val="000000"/>
          <w:spacing w:val="1"/>
        </w:rPr>
        <w:t>.</w:t>
      </w:r>
    </w:p>
    <w:p w:rsidR="004A2576" w:rsidRPr="004A2576" w:rsidRDefault="004A2576" w:rsidP="007325EB">
      <w:pPr>
        <w:numPr>
          <w:ilvl w:val="0"/>
          <w:numId w:val="1"/>
        </w:numPr>
        <w:shd w:val="clear" w:color="auto" w:fill="FFFFFF"/>
        <w:tabs>
          <w:tab w:val="clear" w:pos="720"/>
          <w:tab w:val="num" w:pos="567"/>
          <w:tab w:val="num" w:pos="709"/>
          <w:tab w:val="left" w:pos="1134"/>
        </w:tabs>
        <w:spacing w:before="24"/>
        <w:ind w:left="0" w:firstLine="567"/>
        <w:jc w:val="both"/>
        <w:rPr>
          <w:color w:val="000000"/>
        </w:rPr>
      </w:pPr>
      <w:r w:rsidRPr="004A2576">
        <w:rPr>
          <w:color w:val="000000"/>
          <w:spacing w:val="1"/>
          <w:lang w:val="kk-KZ"/>
        </w:rPr>
        <w:t>Тұрақты электр тогы</w:t>
      </w:r>
      <w:r w:rsidRPr="004A2576">
        <w:rPr>
          <w:color w:val="000000"/>
        </w:rPr>
        <w:t>.</w:t>
      </w:r>
    </w:p>
    <w:p w:rsidR="004A2576" w:rsidRPr="004A2576" w:rsidRDefault="004A2576" w:rsidP="007325EB">
      <w:pPr>
        <w:numPr>
          <w:ilvl w:val="0"/>
          <w:numId w:val="1"/>
        </w:numPr>
        <w:shd w:val="clear" w:color="auto" w:fill="FFFFFF"/>
        <w:tabs>
          <w:tab w:val="clear" w:pos="720"/>
          <w:tab w:val="num" w:pos="567"/>
          <w:tab w:val="num" w:pos="709"/>
          <w:tab w:val="left" w:pos="1134"/>
        </w:tabs>
        <w:spacing w:before="24"/>
        <w:ind w:left="0" w:firstLine="567"/>
        <w:jc w:val="both"/>
        <w:rPr>
          <w:color w:val="000000"/>
        </w:rPr>
      </w:pPr>
      <w:r w:rsidRPr="004A2576">
        <w:rPr>
          <w:color w:val="000000"/>
          <w:lang w:val="kk-KZ"/>
        </w:rPr>
        <w:t>Дифференциалды түрдегі Ом заңы</w:t>
      </w:r>
      <w:r w:rsidRPr="004A2576">
        <w:rPr>
          <w:color w:val="000000"/>
        </w:rPr>
        <w:t>.</w:t>
      </w:r>
    </w:p>
    <w:p w:rsidR="004A2576" w:rsidRPr="004A2576" w:rsidRDefault="004A2576" w:rsidP="007325EB">
      <w:pPr>
        <w:numPr>
          <w:ilvl w:val="0"/>
          <w:numId w:val="1"/>
        </w:numPr>
        <w:shd w:val="clear" w:color="auto" w:fill="FFFFFF"/>
        <w:tabs>
          <w:tab w:val="clear" w:pos="720"/>
          <w:tab w:val="num" w:pos="567"/>
          <w:tab w:val="num" w:pos="709"/>
          <w:tab w:val="left" w:pos="1134"/>
        </w:tabs>
        <w:spacing w:before="24"/>
        <w:ind w:left="0" w:firstLine="567"/>
        <w:jc w:val="both"/>
        <w:rPr>
          <w:color w:val="000000"/>
        </w:rPr>
      </w:pPr>
      <w:r w:rsidRPr="004A2576">
        <w:rPr>
          <w:color w:val="000000"/>
          <w:lang w:val="kk-KZ"/>
        </w:rPr>
        <w:t xml:space="preserve">Электр тогының жұмысыпен қуаты. </w:t>
      </w:r>
      <w:r w:rsidRPr="004A2576">
        <w:rPr>
          <w:color w:val="000000"/>
          <w:spacing w:val="1"/>
        </w:rPr>
        <w:t>Джоул</w:t>
      </w:r>
      <w:r w:rsidRPr="004A2576">
        <w:rPr>
          <w:color w:val="000000"/>
          <w:spacing w:val="1"/>
          <w:lang w:val="kk-KZ"/>
        </w:rPr>
        <w:t>ь</w:t>
      </w:r>
      <w:r w:rsidRPr="004A2576">
        <w:rPr>
          <w:color w:val="000000"/>
          <w:spacing w:val="1"/>
        </w:rPr>
        <w:t>-Ленц</w:t>
      </w:r>
      <w:r w:rsidRPr="004A2576">
        <w:rPr>
          <w:color w:val="000000"/>
          <w:spacing w:val="1"/>
          <w:lang w:val="kk-KZ"/>
        </w:rPr>
        <w:t xml:space="preserve"> заңы</w:t>
      </w:r>
      <w:r w:rsidRPr="004A2576">
        <w:rPr>
          <w:color w:val="000000"/>
          <w:spacing w:val="1"/>
        </w:rPr>
        <w:t>.</w:t>
      </w:r>
    </w:p>
    <w:p w:rsidR="004A2576" w:rsidRPr="007325EB" w:rsidRDefault="004A2576" w:rsidP="007325EB">
      <w:pPr>
        <w:numPr>
          <w:ilvl w:val="0"/>
          <w:numId w:val="1"/>
        </w:numPr>
        <w:shd w:val="clear" w:color="auto" w:fill="FFFFFF"/>
        <w:tabs>
          <w:tab w:val="clear" w:pos="720"/>
          <w:tab w:val="num" w:pos="567"/>
          <w:tab w:val="num" w:pos="709"/>
          <w:tab w:val="left" w:pos="1134"/>
        </w:tabs>
        <w:spacing w:before="24"/>
        <w:ind w:left="0" w:firstLine="567"/>
        <w:jc w:val="both"/>
        <w:rPr>
          <w:color w:val="000000"/>
        </w:rPr>
      </w:pPr>
      <w:r w:rsidRPr="004A2576">
        <w:rPr>
          <w:color w:val="000000"/>
          <w:spacing w:val="-2"/>
          <w:lang w:val="kk-KZ"/>
        </w:rPr>
        <w:t>Электрқозғаушы күш және кернеу</w:t>
      </w:r>
      <w:r w:rsidRPr="004A2576">
        <w:rPr>
          <w:color w:val="000000"/>
          <w:spacing w:val="-2"/>
        </w:rPr>
        <w:t>.</w:t>
      </w:r>
      <w:r>
        <w:rPr>
          <w:color w:val="000000"/>
        </w:rPr>
        <w:t xml:space="preserve"> </w:t>
      </w:r>
      <w:r w:rsidRPr="004A2576">
        <w:rPr>
          <w:color w:val="000000"/>
          <w:spacing w:val="2"/>
          <w:lang w:val="kk-KZ"/>
        </w:rPr>
        <w:t xml:space="preserve">Тармақталған тізбектер және Кирхгоф ережелері. </w:t>
      </w:r>
    </w:p>
    <w:p w:rsidR="007325EB" w:rsidRPr="007325EB" w:rsidRDefault="007325EB" w:rsidP="007325EB">
      <w:pPr>
        <w:numPr>
          <w:ilvl w:val="0"/>
          <w:numId w:val="1"/>
        </w:numPr>
        <w:shd w:val="clear" w:color="auto" w:fill="FFFFFF"/>
        <w:tabs>
          <w:tab w:val="clear" w:pos="720"/>
          <w:tab w:val="num" w:pos="142"/>
          <w:tab w:val="num" w:pos="709"/>
          <w:tab w:val="left" w:pos="1134"/>
        </w:tabs>
        <w:spacing w:before="24"/>
        <w:ind w:left="0" w:firstLine="567"/>
        <w:jc w:val="both"/>
        <w:rPr>
          <w:color w:val="000000"/>
        </w:rPr>
      </w:pPr>
      <w:r w:rsidRPr="007325EB">
        <w:rPr>
          <w:color w:val="000000"/>
          <w:lang w:val="kk-KZ"/>
        </w:rPr>
        <w:t>Магнит өрісінің сипаттамалары</w:t>
      </w:r>
      <w:r w:rsidRPr="007325EB">
        <w:rPr>
          <w:color w:val="000000"/>
        </w:rPr>
        <w:t xml:space="preserve">. </w:t>
      </w:r>
      <w:r w:rsidRPr="007325EB">
        <w:rPr>
          <w:color w:val="000000"/>
          <w:lang w:val="kk-KZ"/>
        </w:rPr>
        <w:t>Заттағы магнит өрісі.</w:t>
      </w:r>
    </w:p>
    <w:p w:rsidR="007325EB" w:rsidRPr="007325EB" w:rsidRDefault="007325EB" w:rsidP="007325EB">
      <w:pPr>
        <w:numPr>
          <w:ilvl w:val="0"/>
          <w:numId w:val="1"/>
        </w:numPr>
        <w:shd w:val="clear" w:color="auto" w:fill="FFFFFF"/>
        <w:tabs>
          <w:tab w:val="clear" w:pos="720"/>
          <w:tab w:val="num" w:pos="142"/>
          <w:tab w:val="num" w:pos="709"/>
          <w:tab w:val="left" w:pos="1134"/>
        </w:tabs>
        <w:spacing w:before="24"/>
        <w:ind w:left="0" w:firstLine="567"/>
        <w:jc w:val="both"/>
        <w:rPr>
          <w:color w:val="000000"/>
        </w:rPr>
      </w:pPr>
      <w:r w:rsidRPr="007325EB">
        <w:rPr>
          <w:color w:val="000000"/>
          <w:lang w:val="kk-KZ"/>
        </w:rPr>
        <w:t>Магнит өрісі заңдары</w:t>
      </w:r>
      <w:r w:rsidRPr="007325EB">
        <w:rPr>
          <w:color w:val="000000"/>
        </w:rPr>
        <w:t>.</w:t>
      </w:r>
    </w:p>
    <w:p w:rsidR="007325EB" w:rsidRDefault="007325EB" w:rsidP="007325EB">
      <w:pPr>
        <w:numPr>
          <w:ilvl w:val="0"/>
          <w:numId w:val="1"/>
        </w:numPr>
        <w:shd w:val="clear" w:color="auto" w:fill="FFFFFF"/>
        <w:tabs>
          <w:tab w:val="num" w:pos="142"/>
          <w:tab w:val="left" w:pos="1134"/>
        </w:tabs>
        <w:spacing w:before="24"/>
        <w:ind w:left="0" w:firstLine="567"/>
        <w:jc w:val="both"/>
        <w:rPr>
          <w:color w:val="000000"/>
        </w:rPr>
      </w:pPr>
      <w:r w:rsidRPr="007325EB">
        <w:rPr>
          <w:color w:val="000000"/>
          <w:lang w:val="kk-KZ"/>
        </w:rPr>
        <w:t>Заттағы магнит өрісі</w:t>
      </w:r>
      <w:r w:rsidRPr="007325EB">
        <w:rPr>
          <w:color w:val="000000"/>
        </w:rPr>
        <w:t>.</w:t>
      </w:r>
    </w:p>
    <w:p w:rsidR="007325EB" w:rsidRPr="007325EB" w:rsidRDefault="007325EB" w:rsidP="007325EB">
      <w:pPr>
        <w:numPr>
          <w:ilvl w:val="0"/>
          <w:numId w:val="1"/>
        </w:numPr>
        <w:shd w:val="clear" w:color="auto" w:fill="FFFFFF"/>
        <w:tabs>
          <w:tab w:val="num" w:pos="142"/>
          <w:tab w:val="left" w:pos="1134"/>
        </w:tabs>
        <w:spacing w:before="24"/>
        <w:ind w:left="0" w:firstLine="567"/>
        <w:jc w:val="both"/>
        <w:rPr>
          <w:color w:val="000000"/>
        </w:rPr>
      </w:pPr>
      <w:r w:rsidRPr="007325EB">
        <w:rPr>
          <w:color w:val="000000"/>
          <w:spacing w:val="1"/>
          <w:lang w:val="kk-KZ"/>
        </w:rPr>
        <w:t>Электромагниттік индукция құбылысы</w:t>
      </w:r>
    </w:p>
    <w:p w:rsidR="007325EB" w:rsidRPr="004A2576" w:rsidRDefault="007325EB" w:rsidP="007325EB">
      <w:pPr>
        <w:shd w:val="clear" w:color="auto" w:fill="FFFFFF"/>
        <w:tabs>
          <w:tab w:val="left" w:pos="851"/>
        </w:tabs>
        <w:spacing w:before="24"/>
        <w:ind w:left="567"/>
        <w:jc w:val="both"/>
        <w:rPr>
          <w:color w:val="000000"/>
        </w:rPr>
      </w:pPr>
    </w:p>
    <w:p w:rsidR="004A2576" w:rsidRDefault="004A2576" w:rsidP="004A2576">
      <w:pPr>
        <w:ind w:firstLine="567"/>
        <w:jc w:val="both"/>
        <w:rPr>
          <w:color w:val="000000"/>
          <w:spacing w:val="1"/>
        </w:rPr>
      </w:pPr>
    </w:p>
    <w:p w:rsidR="004A2576" w:rsidRPr="004A2576" w:rsidRDefault="004A2576" w:rsidP="004A2576">
      <w:pPr>
        <w:ind w:firstLine="567"/>
        <w:jc w:val="both"/>
        <w:rPr>
          <w:lang w:val="kk-KZ"/>
        </w:rPr>
      </w:pPr>
      <w:r w:rsidRPr="004A2576">
        <w:rPr>
          <w:color w:val="000000"/>
          <w:spacing w:val="1"/>
        </w:rPr>
        <w:t>1.</w:t>
      </w:r>
      <w:r w:rsidRPr="004A2576">
        <w:rPr>
          <w:snapToGrid w:val="0"/>
          <w:color w:val="000000"/>
        </w:rPr>
        <w:t xml:space="preserve"> </w:t>
      </w:r>
      <w:r w:rsidRPr="004A2576">
        <w:rPr>
          <w:snapToGrid w:val="0"/>
          <w:color w:val="000000"/>
          <w:lang w:val="kk-KZ"/>
        </w:rPr>
        <w:t>Табиғаттың фундаменталды заңы</w:t>
      </w:r>
      <w:r w:rsidRPr="004A2576">
        <w:rPr>
          <w:b/>
          <w:i/>
          <w:snapToGrid w:val="0"/>
          <w:color w:val="000000"/>
        </w:rPr>
        <w:t xml:space="preserve"> </w:t>
      </w:r>
      <w:r w:rsidRPr="004A2576">
        <w:rPr>
          <w:b/>
          <w:snapToGrid w:val="0"/>
          <w:color w:val="000000"/>
        </w:rPr>
        <w:t xml:space="preserve">– </w:t>
      </w:r>
      <w:r w:rsidRPr="004A2576">
        <w:rPr>
          <w:b/>
          <w:i/>
          <w:snapToGrid w:val="0"/>
          <w:color w:val="000000"/>
        </w:rPr>
        <w:t>заряд</w:t>
      </w:r>
      <w:r w:rsidRPr="004A2576">
        <w:rPr>
          <w:b/>
          <w:i/>
          <w:snapToGrid w:val="0"/>
          <w:color w:val="000000"/>
          <w:lang w:val="kk-KZ"/>
        </w:rPr>
        <w:t>тың сақталу заңы</w:t>
      </w:r>
      <w:r w:rsidRPr="004A2576">
        <w:rPr>
          <w:b/>
          <w:snapToGrid w:val="0"/>
          <w:color w:val="000000"/>
        </w:rPr>
        <w:t xml:space="preserve">: </w:t>
      </w:r>
      <w:r w:rsidRPr="004A2576">
        <w:rPr>
          <w:lang w:val="kk-KZ"/>
        </w:rPr>
        <w:t xml:space="preserve">Кез келген </w:t>
      </w:r>
      <w:r w:rsidRPr="004A2576">
        <w:rPr>
          <w:i/>
          <w:lang w:val="kk-KZ"/>
        </w:rPr>
        <w:t>q</w:t>
      </w:r>
      <w:r w:rsidRPr="004A2576">
        <w:rPr>
          <w:lang w:val="kk-KZ"/>
        </w:rPr>
        <w:t xml:space="preserve"> заряд элементар зарядтардан тұратынболғандықтан:</w:t>
      </w:r>
    </w:p>
    <w:p w:rsidR="004A2576" w:rsidRDefault="004A2576" w:rsidP="004A2576">
      <w:pPr>
        <w:ind w:firstLine="567"/>
        <w:jc w:val="both"/>
        <w:rPr>
          <w:lang w:val="kk-KZ"/>
        </w:rPr>
      </w:pPr>
      <w:r w:rsidRPr="004A2576">
        <w:rPr>
          <w:lang w:val="kk-KZ"/>
        </w:rPr>
        <w:t xml:space="preserve">                         </w:t>
      </w:r>
      <w:r w:rsidRPr="004A2576">
        <w:rPr>
          <w:i/>
          <w:lang w:val="kk-KZ"/>
        </w:rPr>
        <w:t xml:space="preserve">  q=</w:t>
      </w:r>
      <w:r w:rsidRPr="004A2576">
        <w:rPr>
          <w:i/>
          <w:position w:val="-6"/>
          <w:lang w:val="en-US"/>
        </w:rPr>
        <w:object w:dxaOrig="49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3.6pt" o:ole="" fillcolor="window">
            <v:imagedata r:id="rId6" o:title=""/>
          </v:shape>
          <o:OLEObject Type="Embed" ProgID="Equation.DSMT4" ShapeID="_x0000_i1025" DrawAspect="Content" ObjectID="_1609250754" r:id="rId7"/>
        </w:object>
      </w:r>
      <w:r w:rsidRPr="004A2576">
        <w:rPr>
          <w:lang w:val="kk-KZ"/>
        </w:rPr>
        <w:t xml:space="preserve">                         (1)</w:t>
      </w:r>
    </w:p>
    <w:p w:rsidR="004A2576" w:rsidRPr="004A2576" w:rsidRDefault="004A2576" w:rsidP="004A2576">
      <w:pPr>
        <w:jc w:val="both"/>
        <w:rPr>
          <w:lang w:val="kk-KZ"/>
        </w:rPr>
      </w:pPr>
      <w:r w:rsidRPr="004A2576">
        <w:rPr>
          <w:lang w:val="kk-KZ"/>
        </w:rPr>
        <w:t xml:space="preserve"> деп жазуға болады. Бұл формула электр зарядының квантты екендiгiн көрсетедi. Осы зарядтың шамасы әр түрлi инерциальды санақ жүйесiнде өлшегенде бiрдей болады. Бұл электр зарядының релятивтi инвариантты екендiгiн көрсетедi. Осыдан келiп, зарядтың шамасы ол қозғалыста ма, немесетыныштық қалпында ма,оған тәуелсiз болады.</w:t>
      </w:r>
    </w:p>
    <w:p w:rsidR="004A2576" w:rsidRPr="004A2576" w:rsidRDefault="004A2576" w:rsidP="004A2576">
      <w:pPr>
        <w:ind w:firstLine="567"/>
        <w:jc w:val="both"/>
        <w:rPr>
          <w:lang w:val="kk-KZ"/>
        </w:rPr>
      </w:pPr>
      <w:r w:rsidRPr="004A2576">
        <w:rPr>
          <w:lang w:val="kk-KZ"/>
        </w:rPr>
        <w:t>Электр зарядтары жоғалып кете алады, сондай-ақ жаңадан пайда бола алады. Мысла, электрон мен позитрон қосылғанда, олар нейтраль гамма-фотонға айналып кетедi. Мұнда –</w:t>
      </w:r>
      <w:r w:rsidRPr="004A2576">
        <w:rPr>
          <w:i/>
          <w:lang w:val="kk-KZ"/>
        </w:rPr>
        <w:t xml:space="preserve"> e</w:t>
      </w:r>
      <w:r w:rsidRPr="004A2576">
        <w:rPr>
          <w:lang w:val="kk-KZ"/>
        </w:rPr>
        <w:t xml:space="preserve"> және +</w:t>
      </w:r>
      <w:r w:rsidRPr="004A2576">
        <w:rPr>
          <w:i/>
          <w:lang w:val="kk-KZ"/>
        </w:rPr>
        <w:t xml:space="preserve"> e</w:t>
      </w:r>
      <w:r w:rsidRPr="004A2576">
        <w:rPr>
          <w:lang w:val="kk-KZ"/>
        </w:rPr>
        <w:t xml:space="preserve"> зарядтар жойылып кетедi. Ал ендi, гамма-фотон атом ядросының өрiсiне енгенде, ол қос бөлшекке- электрон және позитронға айналады. Мұнда –</w:t>
      </w:r>
      <w:r w:rsidRPr="004A2576">
        <w:rPr>
          <w:i/>
          <w:lang w:val="kk-KZ"/>
        </w:rPr>
        <w:t xml:space="preserve"> e </w:t>
      </w:r>
      <w:r w:rsidRPr="004A2576">
        <w:rPr>
          <w:lang w:val="kk-KZ"/>
        </w:rPr>
        <w:t>және +</w:t>
      </w:r>
      <w:r w:rsidRPr="004A2576">
        <w:rPr>
          <w:i/>
          <w:lang w:val="kk-KZ"/>
        </w:rPr>
        <w:t xml:space="preserve"> e</w:t>
      </w:r>
      <w:r w:rsidRPr="004A2576">
        <w:rPr>
          <w:lang w:val="kk-KZ"/>
        </w:rPr>
        <w:t xml:space="preserve"> зарядтар пайда болады.</w:t>
      </w:r>
    </w:p>
    <w:p w:rsidR="004A2576" w:rsidRPr="004A2576" w:rsidRDefault="004A2576" w:rsidP="004A2576">
      <w:pPr>
        <w:ind w:firstLine="567"/>
        <w:jc w:val="both"/>
        <w:rPr>
          <w:lang w:val="kk-KZ"/>
        </w:rPr>
      </w:pPr>
      <w:r w:rsidRPr="004A2576">
        <w:rPr>
          <w:lang w:val="kk-KZ"/>
        </w:rPr>
        <w:t>Осылайша электрлiк жүйенiң зарядтарының қосындысы, яғни қорытқы заряды өзгермейдi. Бұл тұжырым электр зарядының сақталу заңы деп аталады.</w:t>
      </w:r>
    </w:p>
    <w:p w:rsidR="004A2576" w:rsidRPr="004A2576" w:rsidRDefault="004A2576" w:rsidP="004A2576">
      <w:pPr>
        <w:ind w:firstLine="567"/>
        <w:jc w:val="both"/>
        <w:rPr>
          <w:lang w:val="kk-KZ"/>
        </w:rPr>
      </w:pPr>
      <w:r w:rsidRPr="004A2576">
        <w:rPr>
          <w:b/>
          <w:lang w:val="kk-KZ"/>
        </w:rPr>
        <w:t>Кулон заңы.</w:t>
      </w:r>
      <w:r w:rsidRPr="004A2576">
        <w:rPr>
          <w:lang w:val="kk-KZ"/>
        </w:rPr>
        <w:t xml:space="preserve"> </w:t>
      </w:r>
    </w:p>
    <w:p w:rsidR="004A2576" w:rsidRPr="004A2576" w:rsidRDefault="004A2576" w:rsidP="004A2576">
      <w:pPr>
        <w:ind w:firstLine="567"/>
        <w:jc w:val="both"/>
        <w:rPr>
          <w:lang w:val="kk-KZ"/>
        </w:rPr>
      </w:pPr>
      <w:r w:rsidRPr="004A2576">
        <w:rPr>
          <w:lang w:val="kk-KZ"/>
        </w:rPr>
        <w:t xml:space="preserve">1785 жылы Кулон иiрмелiтаразының көмегiмен тыныш тұрған нүктелiк екi электр зарядтың арасындағы өзара әсер ету заңын тапты.Нүктелiк заряд деп осы дененiң электр зарядтарын тасымалдайтын басқа денелерге дейiнгi қашықтығымен салыстырғанда өлшемiн ескермеуге болатын зарядталған дененi айтады. Екi нүктелiк зарядтың өзара әсер ету күшi олардың арасын қосатын түзудiң бойымен бағытталған. Осы күштiң шамасы зарядтардың көбейтiндiсiне пропорционал және олардың арақашықтықтарының квадратына керi пропорционал: </w:t>
      </w:r>
    </w:p>
    <w:p w:rsidR="004A2576" w:rsidRPr="004A2576" w:rsidRDefault="004A2576" w:rsidP="004A2576">
      <w:pPr>
        <w:ind w:firstLine="567"/>
        <w:jc w:val="both"/>
        <w:rPr>
          <w:lang w:val="kk-KZ"/>
        </w:rPr>
      </w:pPr>
      <w:r w:rsidRPr="004A2576">
        <w:rPr>
          <w:lang w:val="kk-KZ"/>
        </w:rPr>
        <w:t xml:space="preserve">            </w:t>
      </w:r>
      <w:r w:rsidRPr="004A2576">
        <w:rPr>
          <w:position w:val="-24"/>
          <w:lang w:val="kk-KZ"/>
        </w:rPr>
        <w:object w:dxaOrig="1080" w:dyaOrig="620">
          <v:shape id="_x0000_i1026" type="#_x0000_t75" style="width:53.65pt;height:31.25pt" o:ole="" fillcolor="window">
            <v:imagedata r:id="rId8" o:title=""/>
          </v:shape>
          <o:OLEObject Type="Embed" ProgID="Equation.DSMT4" ShapeID="_x0000_i1026" DrawAspect="Content" ObjectID="_1609250755" r:id="rId9"/>
        </w:object>
      </w:r>
      <w:r w:rsidRPr="004A2576">
        <w:rPr>
          <w:lang w:val="kk-KZ"/>
        </w:rPr>
        <w:t xml:space="preserve">                     (2)</w:t>
      </w:r>
    </w:p>
    <w:p w:rsidR="004A2576" w:rsidRPr="004A2576" w:rsidRDefault="004A2576" w:rsidP="004A2576">
      <w:pPr>
        <w:ind w:firstLine="567"/>
        <w:jc w:val="both"/>
        <w:rPr>
          <w:lang w:val="kk-KZ"/>
        </w:rPr>
      </w:pPr>
      <w:r w:rsidRPr="004A2576">
        <w:rPr>
          <w:lang w:val="kk-KZ"/>
        </w:rPr>
        <w:t xml:space="preserve">Мұндағы </w:t>
      </w:r>
      <w:r w:rsidRPr="004A2576">
        <w:rPr>
          <w:i/>
          <w:lang w:val="kk-KZ"/>
        </w:rPr>
        <w:t>k-</w:t>
      </w:r>
      <w:r w:rsidRPr="004A2576">
        <w:rPr>
          <w:lang w:val="kk-KZ"/>
        </w:rPr>
        <w:t xml:space="preserve"> пропорционалдық коэффициент, оның  мәнi қандай бiрлiк системасын алғанымызға байланысты. Мысалы, Гаусс немесе СГС  системасында </w:t>
      </w:r>
      <w:r w:rsidRPr="004A2576">
        <w:rPr>
          <w:i/>
          <w:lang w:val="kk-KZ"/>
        </w:rPr>
        <w:t>k</w:t>
      </w:r>
      <w:r w:rsidRPr="004A2576">
        <w:rPr>
          <w:lang w:val="kk-KZ"/>
        </w:rPr>
        <w:t>=1 болады, ал ε шамасы өлшемсiз шама.</w:t>
      </w:r>
    </w:p>
    <w:p w:rsidR="004A2576" w:rsidRPr="004A2576" w:rsidRDefault="004A2576" w:rsidP="004A2576">
      <w:pPr>
        <w:ind w:firstLine="567"/>
        <w:jc w:val="both"/>
        <w:rPr>
          <w:lang w:val="kk-KZ"/>
        </w:rPr>
      </w:pPr>
      <w:r w:rsidRPr="004A2576">
        <w:rPr>
          <w:lang w:val="kk-KZ"/>
        </w:rPr>
        <w:lastRenderedPageBreak/>
        <w:t xml:space="preserve">Күштiң шамасымен қатар оның бағытын да өрнектеу үшiн, Кулон заңын векторлық түрде де жазуға болады: </w:t>
      </w:r>
    </w:p>
    <w:p w:rsidR="004A2576" w:rsidRPr="004A2576" w:rsidRDefault="004A2576" w:rsidP="004A2576">
      <w:pPr>
        <w:ind w:firstLine="567"/>
        <w:jc w:val="both"/>
        <w:rPr>
          <w:lang w:val="kk-KZ"/>
        </w:rPr>
      </w:pPr>
      <w:r w:rsidRPr="004A2576">
        <w:rPr>
          <w:lang w:val="kk-KZ"/>
        </w:rPr>
        <w:t xml:space="preserve">                                 </w:t>
      </w:r>
      <w:r w:rsidRPr="004A2576">
        <w:rPr>
          <w:position w:val="-32"/>
          <w:lang w:val="kk-KZ"/>
        </w:rPr>
        <w:object w:dxaOrig="1359" w:dyaOrig="700">
          <v:shape id="_x0000_i1027" type="#_x0000_t75" style="width:67.9pt;height:35.3pt" o:ole="" fillcolor="window">
            <v:imagedata r:id="rId10" o:title=""/>
          </v:shape>
          <o:OLEObject Type="Embed" ProgID="Equation.DSMT4" ShapeID="_x0000_i1027" DrawAspect="Content" ObjectID="_1609250756" r:id="rId11"/>
        </w:object>
      </w:r>
      <w:r w:rsidRPr="004A2576">
        <w:rPr>
          <w:lang w:val="kk-KZ"/>
        </w:rPr>
        <w:t xml:space="preserve">                 (2а)</w:t>
      </w:r>
    </w:p>
    <w:p w:rsidR="004A2576" w:rsidRPr="004A2576" w:rsidRDefault="004A2576" w:rsidP="004A2576">
      <w:pPr>
        <w:ind w:firstLine="567"/>
        <w:jc w:val="both"/>
        <w:rPr>
          <w:lang w:val="kk-KZ"/>
        </w:rPr>
      </w:pPr>
      <w:r w:rsidRPr="004A2576">
        <w:rPr>
          <w:lang w:val="kk-KZ"/>
        </w:rPr>
        <w:t>мұндағы :</w:t>
      </w:r>
      <w:r w:rsidRPr="004A2576">
        <w:rPr>
          <w:position w:val="-4"/>
          <w:lang w:val="kk-KZ"/>
        </w:rPr>
        <w:object w:dxaOrig="260" w:dyaOrig="320">
          <v:shape id="_x0000_i1028" type="#_x0000_t75" style="width:12.9pt;height:16.3pt" o:ole="" fillcolor="window">
            <v:imagedata r:id="rId12" o:title=""/>
          </v:shape>
          <o:OLEObject Type="Embed" ProgID="Equation.DSMT4" ShapeID="_x0000_i1028" DrawAspect="Content" ObjectID="_1609250757" r:id="rId13"/>
        </w:object>
      </w:r>
      <w:r w:rsidRPr="004A2576">
        <w:rPr>
          <w:vertAlign w:val="subscript"/>
          <w:lang w:val="kk-KZ"/>
        </w:rPr>
        <w:t>12</w:t>
      </w:r>
      <w:r w:rsidRPr="004A2576">
        <w:rPr>
          <w:lang w:val="kk-KZ"/>
        </w:rPr>
        <w:t>- 1-зарядтың 2-зарядқа әсер ететiң күш векторы, ал</w:t>
      </w:r>
      <w:r w:rsidRPr="004A2576">
        <w:rPr>
          <w:position w:val="-6"/>
          <w:lang w:val="kk-KZ"/>
        </w:rPr>
        <w:object w:dxaOrig="320" w:dyaOrig="340">
          <v:shape id="_x0000_i1029" type="#_x0000_t75" style="width:16.3pt;height:17pt" o:ole="" fillcolor="window">
            <v:imagedata r:id="rId14" o:title=""/>
          </v:shape>
          <o:OLEObject Type="Embed" ProgID="Equation.DSMT4" ShapeID="_x0000_i1029" DrawAspect="Content" ObjectID="_1609250758" r:id="rId15"/>
        </w:object>
      </w:r>
      <w:r w:rsidRPr="004A2576">
        <w:rPr>
          <w:lang w:val="kk-KZ"/>
        </w:rPr>
        <w:t xml:space="preserve"> -1-зарядтан 2-зарядқа  бағытталған радиус-вектор.</w:t>
      </w:r>
    </w:p>
    <w:p w:rsidR="004A2576" w:rsidRPr="004A2576" w:rsidRDefault="004A2576" w:rsidP="004A2576">
      <w:pPr>
        <w:ind w:firstLine="567"/>
        <w:jc w:val="both"/>
        <w:rPr>
          <w:lang w:val="kk-KZ"/>
        </w:rPr>
      </w:pPr>
      <w:r w:rsidRPr="004A2576">
        <w:rPr>
          <w:lang w:val="kk-KZ"/>
        </w:rPr>
        <w:tab/>
        <w:t>Кулонның заңы Халықаралық бiрлiктер системасында былай жазылады:</w:t>
      </w:r>
    </w:p>
    <w:p w:rsidR="004A2576" w:rsidRPr="004A2576" w:rsidRDefault="004A2576" w:rsidP="004A2576">
      <w:pPr>
        <w:ind w:firstLine="567"/>
        <w:jc w:val="both"/>
        <w:rPr>
          <w:lang w:val="kk-KZ"/>
        </w:rPr>
      </w:pPr>
      <w:r w:rsidRPr="004A2576">
        <w:rPr>
          <w:lang w:val="kk-KZ"/>
        </w:rPr>
        <w:t xml:space="preserve">                   </w:t>
      </w:r>
      <w:r w:rsidRPr="004A2576">
        <w:rPr>
          <w:lang w:val="kk-KZ"/>
        </w:rPr>
        <w:tab/>
      </w:r>
      <w:r w:rsidRPr="004A2576">
        <w:rPr>
          <w:lang w:val="kk-KZ"/>
        </w:rPr>
        <w:tab/>
      </w:r>
      <w:r w:rsidRPr="004A2576">
        <w:rPr>
          <w:position w:val="-32"/>
          <w:lang w:val="kk-KZ"/>
        </w:rPr>
        <w:object w:dxaOrig="1640" w:dyaOrig="700">
          <v:shape id="_x0000_i1030" type="#_x0000_t75" style="width:82.2pt;height:35.3pt" o:ole="" fillcolor="window">
            <v:imagedata r:id="rId16" o:title=""/>
          </v:shape>
          <o:OLEObject Type="Embed" ProgID="Equation.DSMT4" ShapeID="_x0000_i1030" DrawAspect="Content" ObjectID="_1609250759" r:id="rId17"/>
        </w:object>
      </w:r>
      <w:r w:rsidRPr="004A2576">
        <w:rPr>
          <w:lang w:val="kk-KZ"/>
        </w:rPr>
        <w:t xml:space="preserve">                     (3)</w:t>
      </w:r>
    </w:p>
    <w:p w:rsidR="004A2576" w:rsidRPr="004A2576" w:rsidRDefault="004A2576" w:rsidP="004A2576">
      <w:pPr>
        <w:ind w:firstLine="567"/>
        <w:jc w:val="both"/>
        <w:rPr>
          <w:lang w:val="kk-KZ"/>
        </w:rPr>
      </w:pPr>
      <w:r w:rsidRPr="004A2576">
        <w:rPr>
          <w:lang w:val="kk-KZ"/>
        </w:rPr>
        <w:t xml:space="preserve">мұндағы </w:t>
      </w:r>
      <w:r w:rsidRPr="004A2576">
        <w:rPr>
          <w:position w:val="-30"/>
          <w:lang w:val="kk-KZ"/>
        </w:rPr>
        <w:object w:dxaOrig="560" w:dyaOrig="680">
          <v:shape id="_x0000_i1031" type="#_x0000_t75" style="width:27.85pt;height:33.95pt" o:ole="" fillcolor="window">
            <v:imagedata r:id="rId18" o:title=""/>
          </v:shape>
          <o:OLEObject Type="Embed" ProgID="Equation.DSMT4" ShapeID="_x0000_i1031" DrawAspect="Content" ObjectID="_1609250760" r:id="rId19"/>
        </w:object>
      </w:r>
      <w:r w:rsidRPr="004A2576">
        <w:rPr>
          <w:lang w:val="kk-KZ"/>
        </w:rPr>
        <w:t>-коэффициент, ал ε</w:t>
      </w:r>
      <w:r w:rsidRPr="004A2576">
        <w:rPr>
          <w:vertAlign w:val="subscript"/>
          <w:lang w:val="kk-KZ"/>
        </w:rPr>
        <w:t>0</w:t>
      </w:r>
      <w:r w:rsidRPr="004A2576">
        <w:rPr>
          <w:lang w:val="kk-KZ"/>
        </w:rPr>
        <w:t xml:space="preserve"> –электрлiк тұрақты немесе вакуумның абсолют диэлектрлiк өтiмдiлiгi, ε- қөршiлес орта диэлектрлiк өтiмдiлiгi деп аталады, ε</w:t>
      </w:r>
      <w:r w:rsidRPr="004A2576">
        <w:rPr>
          <w:vertAlign w:val="subscript"/>
          <w:lang w:val="kk-KZ"/>
        </w:rPr>
        <w:t>0</w:t>
      </w:r>
      <w:r w:rsidRPr="004A2576">
        <w:rPr>
          <w:lang w:val="kk-KZ"/>
        </w:rPr>
        <w:t>=8,85</w:t>
      </w:r>
      <w:r w:rsidRPr="004A2576">
        <w:rPr>
          <w:position w:val="-4"/>
          <w:lang w:val="en-US"/>
        </w:rPr>
        <w:object w:dxaOrig="120" w:dyaOrig="160">
          <v:shape id="_x0000_i1032" type="#_x0000_t75" style="width:6.1pt;height:8.15pt" o:ole="" fillcolor="window">
            <v:imagedata r:id="rId20" o:title=""/>
          </v:shape>
          <o:OLEObject Type="Embed" ProgID="Equation.DSMT4" ShapeID="_x0000_i1032" DrawAspect="Content" ObjectID="_1609250761" r:id="rId21"/>
        </w:object>
      </w:r>
      <w:r w:rsidRPr="004A2576">
        <w:rPr>
          <w:lang w:val="kk-KZ"/>
        </w:rPr>
        <w:t>10</w:t>
      </w:r>
      <w:r w:rsidRPr="004A2576">
        <w:rPr>
          <w:vertAlign w:val="superscript"/>
          <w:lang w:val="kk-KZ"/>
        </w:rPr>
        <w:t>-12</w:t>
      </w:r>
      <w:r w:rsidRPr="004A2576">
        <w:rPr>
          <w:lang w:val="kk-KZ"/>
        </w:rPr>
        <w:t xml:space="preserve"> Кл</w:t>
      </w:r>
      <w:r w:rsidRPr="004A2576">
        <w:rPr>
          <w:vertAlign w:val="superscript"/>
          <w:lang w:val="kk-KZ"/>
        </w:rPr>
        <w:t>2</w:t>
      </w:r>
      <w:r w:rsidRPr="004A2576">
        <w:rPr>
          <w:position w:val="-4"/>
          <w:lang w:val="en-US"/>
        </w:rPr>
        <w:object w:dxaOrig="120" w:dyaOrig="160">
          <v:shape id="_x0000_i1033" type="#_x0000_t75" style="width:6.1pt;height:8.15pt" o:ole="" fillcolor="window">
            <v:imagedata r:id="rId20" o:title=""/>
          </v:shape>
          <o:OLEObject Type="Embed" ProgID="Equation.DSMT4" ShapeID="_x0000_i1033" DrawAspect="Content" ObjectID="_1609250762" r:id="rId22"/>
        </w:object>
      </w:r>
      <w:r w:rsidRPr="004A2576">
        <w:rPr>
          <w:lang w:val="kk-KZ"/>
        </w:rPr>
        <w:t>Н</w:t>
      </w:r>
      <w:r w:rsidRPr="004A2576">
        <w:rPr>
          <w:vertAlign w:val="superscript"/>
          <w:lang w:val="kk-KZ"/>
        </w:rPr>
        <w:t>-1</w:t>
      </w:r>
      <w:r w:rsidRPr="004A2576">
        <w:rPr>
          <w:position w:val="-4"/>
          <w:lang w:val="en-US"/>
        </w:rPr>
        <w:object w:dxaOrig="120" w:dyaOrig="160">
          <v:shape id="_x0000_i1034" type="#_x0000_t75" style="width:6.1pt;height:8.15pt" o:ole="" fillcolor="window">
            <v:imagedata r:id="rId20" o:title=""/>
          </v:shape>
          <o:OLEObject Type="Embed" ProgID="Equation.DSMT4" ShapeID="_x0000_i1034" DrawAspect="Content" ObjectID="_1609250763" r:id="rId23"/>
        </w:object>
      </w:r>
      <w:r w:rsidRPr="004A2576">
        <w:rPr>
          <w:lang w:val="kk-KZ"/>
        </w:rPr>
        <w:t>м</w:t>
      </w:r>
      <w:r w:rsidRPr="004A2576">
        <w:rPr>
          <w:vertAlign w:val="superscript"/>
          <w:lang w:val="kk-KZ"/>
        </w:rPr>
        <w:t>-2</w:t>
      </w:r>
      <w:r w:rsidRPr="004A2576">
        <w:rPr>
          <w:lang w:val="kk-KZ"/>
        </w:rPr>
        <w:t>.</w:t>
      </w:r>
    </w:p>
    <w:p w:rsidR="004A2576" w:rsidRPr="004A2576" w:rsidRDefault="004A2576" w:rsidP="004A2576">
      <w:pPr>
        <w:ind w:firstLine="567"/>
        <w:jc w:val="both"/>
        <w:rPr>
          <w:lang w:val="kk-KZ"/>
        </w:rPr>
      </w:pPr>
      <w:r w:rsidRPr="004A2576">
        <w:rPr>
          <w:lang w:val="kk-KZ"/>
        </w:rPr>
        <w:t xml:space="preserve">Нүктелiк екi зарядтың арасындағы күш, зарядтар әр аттас болса-тарту, ал аттас болса тебу күшi болып табылады. Кулон күшi атомдардағы электрондар мен ядроның өзара әсерлесу кезiнде негiзгi роль атқарады. </w:t>
      </w:r>
    </w:p>
    <w:p w:rsidR="004A2576" w:rsidRPr="004A2576" w:rsidRDefault="004A2576" w:rsidP="004A2576">
      <w:pPr>
        <w:ind w:firstLine="567"/>
        <w:jc w:val="both"/>
        <w:rPr>
          <w:b/>
          <w:lang w:val="kk-KZ"/>
        </w:rPr>
      </w:pPr>
      <w:r w:rsidRPr="004A2576">
        <w:rPr>
          <w:b/>
          <w:lang w:val="kk-KZ"/>
        </w:rPr>
        <w:t>Электр өрiсi және оның кернеулiгi.</w:t>
      </w:r>
    </w:p>
    <w:p w:rsidR="004A2576" w:rsidRPr="004A2576" w:rsidRDefault="004A2576" w:rsidP="004A2576">
      <w:pPr>
        <w:pStyle w:val="a5"/>
        <w:spacing w:after="0"/>
        <w:ind w:firstLine="567"/>
        <w:jc w:val="both"/>
        <w:rPr>
          <w:lang w:val="kk-KZ"/>
        </w:rPr>
      </w:pPr>
      <w:r w:rsidRPr="004A2576">
        <w:rPr>
          <w:lang w:val="kk-KZ"/>
        </w:rPr>
        <w:t>Денелердiң өзара әсерлесуi материяның қатысуынсыз болуы мұмкiн емес. Зарядталған бөлшектер мен денелер бiр-бiрiнен белгiлi бiр қашықтықта бола тұрып, электр өрiсi  арқылыөзара әсерлеседi. Электр өрiстi де зат сияқты материяның бiр түрi болып табылады. Тыныштық күйдегi зарядтың өрiсi электростатикалық  өрiс деп аталады, ол тыныш тұрған зарядталған дененiң айналасындағы кеңiстiкте  болады. Мұны тексеру үшiн осы зарядқа екiншi бiр сыншы зарядты жақындатсақ, онда осы сыншы зарядқа  белгiлi бiр күш әсер ететiндiгi байқалады.</w:t>
      </w:r>
    </w:p>
    <w:p w:rsidR="004A2576" w:rsidRPr="004A2576" w:rsidRDefault="004A2576" w:rsidP="004A2576">
      <w:pPr>
        <w:ind w:firstLine="567"/>
        <w:jc w:val="both"/>
        <w:rPr>
          <w:lang w:val="kk-KZ"/>
        </w:rPr>
      </w:pPr>
      <w:r w:rsidRPr="004A2576">
        <w:rPr>
          <w:lang w:val="kk-KZ"/>
        </w:rPr>
        <w:tab/>
        <w:t>Электр өрiсiн сан жағынан сипаттайтын шаманы электр өрiсiнiң кернеулiгi деп атайды.Электр өрiсiнiң кернеулiгi зарядқа әсер ететiн күштiң осы зарядқа қатынасымен өрнектеледi:</w:t>
      </w:r>
    </w:p>
    <w:p w:rsidR="004A2576" w:rsidRPr="004A2576" w:rsidRDefault="004A2576" w:rsidP="004A2576">
      <w:pPr>
        <w:ind w:firstLine="567"/>
        <w:jc w:val="both"/>
        <w:rPr>
          <w:lang w:val="kk-KZ"/>
        </w:rPr>
      </w:pPr>
      <w:r w:rsidRPr="004A2576">
        <w:rPr>
          <w:lang w:val="kk-KZ"/>
        </w:rPr>
        <w:t xml:space="preserve">         </w:t>
      </w:r>
      <w:r w:rsidRPr="004A2576">
        <w:rPr>
          <w:lang w:val="kk-KZ"/>
        </w:rPr>
        <w:tab/>
      </w:r>
      <w:r w:rsidRPr="004A2576">
        <w:rPr>
          <w:lang w:val="kk-KZ"/>
        </w:rPr>
        <w:tab/>
      </w:r>
      <w:r w:rsidRPr="004A2576">
        <w:rPr>
          <w:lang w:val="kk-KZ"/>
        </w:rPr>
        <w:tab/>
      </w:r>
      <w:r w:rsidRPr="004A2576">
        <w:rPr>
          <w:position w:val="-28"/>
          <w:lang w:val="kk-KZ"/>
        </w:rPr>
        <w:object w:dxaOrig="700" w:dyaOrig="660">
          <v:shape id="_x0000_i1035" type="#_x0000_t75" style="width:35.3pt;height:33.3pt" o:ole="" fillcolor="window">
            <v:imagedata r:id="rId24" o:title=""/>
          </v:shape>
          <o:OLEObject Type="Embed" ProgID="Equation.DSMT4" ShapeID="_x0000_i1035" DrawAspect="Content" ObjectID="_1609250764" r:id="rId25"/>
        </w:object>
      </w:r>
      <w:r w:rsidRPr="004A2576">
        <w:rPr>
          <w:lang w:val="kk-KZ"/>
        </w:rPr>
        <w:t xml:space="preserve">     (4)</w:t>
      </w:r>
    </w:p>
    <w:p w:rsidR="004A2576" w:rsidRPr="004A2576" w:rsidRDefault="004A2576" w:rsidP="004A2576">
      <w:pPr>
        <w:ind w:firstLine="567"/>
        <w:jc w:val="both"/>
        <w:rPr>
          <w:lang w:val="kk-KZ"/>
        </w:rPr>
      </w:pPr>
      <w:r w:rsidRPr="004A2576">
        <w:rPr>
          <w:lang w:val="kk-KZ"/>
        </w:rPr>
        <w:t>Кулон заңын пайдалансақ:</w:t>
      </w:r>
    </w:p>
    <w:p w:rsidR="004A2576" w:rsidRPr="004A2576" w:rsidRDefault="004A2576" w:rsidP="004A2576">
      <w:pPr>
        <w:ind w:firstLine="567"/>
        <w:jc w:val="both"/>
        <w:rPr>
          <w:lang w:val="kk-KZ"/>
        </w:rPr>
      </w:pPr>
      <w:r w:rsidRPr="004A2576">
        <w:rPr>
          <w:lang w:val="kk-KZ"/>
        </w:rPr>
        <w:t xml:space="preserve"> </w:t>
      </w:r>
      <w:r w:rsidRPr="004A2576">
        <w:rPr>
          <w:lang w:val="kk-KZ"/>
        </w:rPr>
        <w:tab/>
      </w:r>
      <w:r w:rsidRPr="004A2576">
        <w:rPr>
          <w:lang w:val="kk-KZ"/>
        </w:rPr>
        <w:tab/>
      </w:r>
      <w:r w:rsidRPr="004A2576">
        <w:rPr>
          <w:lang w:val="kk-KZ"/>
        </w:rPr>
        <w:tab/>
      </w:r>
      <w:r w:rsidRPr="004A2576">
        <w:rPr>
          <w:position w:val="-30"/>
          <w:lang w:val="kk-KZ"/>
        </w:rPr>
        <w:object w:dxaOrig="1380" w:dyaOrig="680">
          <v:shape id="_x0000_i1036" type="#_x0000_t75" style="width:68.6pt;height:33.95pt" o:ole="" fillcolor="window">
            <v:imagedata r:id="rId26" o:title=""/>
          </v:shape>
          <o:OLEObject Type="Embed" ProgID="Equation.DSMT4" ShapeID="_x0000_i1036" DrawAspect="Content" ObjectID="_1609250765" r:id="rId27"/>
        </w:object>
      </w:r>
      <w:r w:rsidRPr="004A2576">
        <w:rPr>
          <w:lang w:val="kk-KZ"/>
        </w:rPr>
        <w:tab/>
      </w:r>
      <w:r w:rsidRPr="004A2576">
        <w:rPr>
          <w:lang w:val="kk-KZ"/>
        </w:rPr>
        <w:tab/>
        <w:t>(5).</w:t>
      </w:r>
    </w:p>
    <w:p w:rsidR="004A2576" w:rsidRPr="004A2576" w:rsidRDefault="004A2576" w:rsidP="004A2576">
      <w:pPr>
        <w:ind w:firstLine="567"/>
        <w:jc w:val="both"/>
        <w:rPr>
          <w:lang w:val="kk-KZ"/>
        </w:rPr>
      </w:pPr>
      <w:r w:rsidRPr="004A2576">
        <w:rPr>
          <w:lang w:val="kk-KZ"/>
        </w:rPr>
        <w:tab/>
        <w:t>Нүктелiк зарядтың электр өрiсiнiң кернеулiгiн векторлық түрде де жазуға болады:</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lang w:val="kk-KZ"/>
        </w:rPr>
        <w:tab/>
      </w:r>
      <w:r w:rsidRPr="004A2576">
        <w:rPr>
          <w:position w:val="-30"/>
          <w:lang w:val="kk-KZ"/>
        </w:rPr>
        <w:object w:dxaOrig="1500" w:dyaOrig="680">
          <v:shape id="_x0000_i1037" type="#_x0000_t75" style="width:75.4pt;height:33.95pt" o:ole="" fillcolor="window">
            <v:imagedata r:id="rId28" o:title=""/>
          </v:shape>
          <o:OLEObject Type="Embed" ProgID="Equation.DSMT4" ShapeID="_x0000_i1037" DrawAspect="Content" ObjectID="_1609250766" r:id="rId29"/>
        </w:object>
      </w:r>
      <w:r w:rsidRPr="004A2576">
        <w:rPr>
          <w:lang w:val="kk-KZ"/>
        </w:rPr>
        <w:tab/>
        <w:t>(5а).</w:t>
      </w:r>
    </w:p>
    <w:p w:rsidR="004A2576" w:rsidRPr="004A2576" w:rsidRDefault="004A2576" w:rsidP="004A2576">
      <w:pPr>
        <w:ind w:firstLine="567"/>
        <w:jc w:val="both"/>
        <w:rPr>
          <w:lang w:val="kk-KZ"/>
        </w:rPr>
      </w:pPr>
      <w:r w:rsidRPr="004A2576">
        <w:rPr>
          <w:lang w:val="kk-KZ"/>
        </w:rPr>
        <w:tab/>
        <w:t>Электр өрiсi график түрде кернеулiк сызықтарының көмегiмен бейнеленедi. Кернеулiк сызықтары деп әрбiр нүктесiндегi жанама кернеулiк векторының бағытымен сәйкес келетiн сызықты айтады.</w:t>
      </w:r>
    </w:p>
    <w:p w:rsidR="004A2576" w:rsidRPr="004A2576" w:rsidRDefault="005338D8" w:rsidP="004A2576">
      <w:pPr>
        <w:ind w:firstLine="567"/>
        <w:jc w:val="both"/>
        <w:rPr>
          <w:lang w:val="kk-KZ"/>
        </w:rPr>
      </w:pPr>
      <w:r>
        <w:pict>
          <v:shape id="_x0000_s1032" type="#_x0000_t75" style="position:absolute;left:0;text-align:left;margin-left:-3.6pt;margin-top:9.45pt;width:129.75pt;height:82.2pt;z-index:251665408" o:allowincell="f">
            <v:imagedata r:id="rId30" o:title=""/>
            <w10:wrap type="topAndBottom"/>
          </v:shape>
          <o:OLEObject Type="Embed" ProgID="PBrush" ShapeID="_x0000_s1032" DrawAspect="Content" ObjectID="_1609251030" r:id="rId31"/>
        </w:pict>
      </w:r>
      <w:r w:rsidR="004A2576" w:rsidRPr="004A2576">
        <w:rPr>
          <w:lang w:val="kk-KZ"/>
        </w:rPr>
        <w:t xml:space="preserve">              1-сурет.                             </w:t>
      </w:r>
    </w:p>
    <w:p w:rsidR="004A2576" w:rsidRPr="004A2576" w:rsidRDefault="005338D8" w:rsidP="004A2576">
      <w:pPr>
        <w:ind w:firstLine="567"/>
        <w:jc w:val="both"/>
        <w:rPr>
          <w:lang w:val="kk-KZ"/>
        </w:rPr>
      </w:pPr>
      <w:r>
        <w:pict>
          <v:shape id="_x0000_s1033" type="#_x0000_t75" style="position:absolute;left:0;text-align:left;margin-left:25.2pt;margin-top:112.35pt;width:126pt;height:71.7pt;z-index:251666432" o:allowincell="f">
            <v:imagedata r:id="rId32" o:title=""/>
            <w10:wrap type="topAndBottom"/>
          </v:shape>
          <o:OLEObject Type="Embed" ProgID="PBrush" ShapeID="_x0000_s1033" DrawAspect="Content" ObjectID="_1609251031" r:id="rId33"/>
        </w:pict>
      </w:r>
      <w:r w:rsidR="004A2576" w:rsidRPr="004A2576">
        <w:rPr>
          <w:lang w:val="kk-KZ"/>
        </w:rPr>
        <w:t xml:space="preserve">  Кернеулiк сызықтарына көлденең тұрған бiрлiк ауданнан өтетiн кернеулiк сызықтарының саны берiлген нүктедегi кернеулiк модулiне тең болады. Өрiстiң  </w:t>
      </w:r>
      <w:r w:rsidR="004A2576" w:rsidRPr="004A2576">
        <w:rPr>
          <w:lang w:val="kk-KZ"/>
        </w:rPr>
        <w:lastRenderedPageBreak/>
        <w:t xml:space="preserve">кернеулiгiнiң шамасын кернеулiк сызықтарының тығыздығына қарап анықтауға болады. Нүктелiк зарядтың өрiсiнiң кернеулiк сызықтары осы зарядтан радиальды түрде таралатын сызықтардан түрады. Мұнда оң және терiс зарядтардың кернеулiк сызықтарының векторларының бағыттары карама-қарсы болады. Электростатикалық өрiстiң кернеулiк                                                                                          </w:t>
      </w:r>
    </w:p>
    <w:p w:rsidR="004A2576" w:rsidRDefault="004A2576" w:rsidP="004A2576">
      <w:pPr>
        <w:ind w:firstLine="567"/>
        <w:jc w:val="both"/>
        <w:rPr>
          <w:lang w:val="kk-KZ"/>
        </w:rPr>
      </w:pPr>
    </w:p>
    <w:p w:rsidR="004A2576" w:rsidRPr="004A2576" w:rsidRDefault="004A2576" w:rsidP="004A2576">
      <w:pPr>
        <w:ind w:firstLine="567"/>
        <w:jc w:val="both"/>
        <w:rPr>
          <w:lang w:val="kk-KZ"/>
        </w:rPr>
      </w:pPr>
      <w:r w:rsidRPr="004A2576">
        <w:rPr>
          <w:lang w:val="kk-KZ"/>
        </w:rPr>
        <w:t>сурет</w:t>
      </w:r>
    </w:p>
    <w:p w:rsidR="004A2576" w:rsidRPr="004A2576" w:rsidRDefault="004A2576" w:rsidP="004A2576">
      <w:pPr>
        <w:ind w:firstLine="567"/>
        <w:jc w:val="both"/>
        <w:rPr>
          <w:lang w:val="kk-KZ"/>
        </w:rPr>
      </w:pPr>
      <w:r w:rsidRPr="004A2576">
        <w:rPr>
          <w:lang w:val="kk-KZ"/>
        </w:rPr>
        <w:t xml:space="preserve">  сызықтары оң зарядтан басталып терiс зарядта аяқталады, олар бiр-бiрiмен қиыласпайды(сур.3)</w:t>
      </w:r>
    </w:p>
    <w:p w:rsidR="004A2576" w:rsidRPr="004A2576" w:rsidRDefault="004A2576" w:rsidP="004A2576">
      <w:pPr>
        <w:pStyle w:val="a5"/>
        <w:spacing w:after="0"/>
        <w:ind w:firstLine="567"/>
        <w:jc w:val="both"/>
        <w:rPr>
          <w:lang w:val="kk-KZ"/>
        </w:rPr>
      </w:pPr>
      <w:r w:rsidRPr="004A2576">
        <w:rPr>
          <w:lang w:val="kk-KZ"/>
        </w:rPr>
        <w:tab/>
        <w:t xml:space="preserve">Күш әсерiнiң тәуелсiздiк принципiне сүйене отырып, </w:t>
      </w:r>
      <w:r w:rsidRPr="004A2576">
        <w:rPr>
          <w:i/>
          <w:lang w:val="kk-KZ"/>
        </w:rPr>
        <w:t>q</w:t>
      </w:r>
      <w:r w:rsidRPr="004A2576">
        <w:rPr>
          <w:i/>
          <w:vertAlign w:val="subscript"/>
          <w:lang w:val="kk-KZ"/>
        </w:rPr>
        <w:t>1</w:t>
      </w:r>
      <w:r w:rsidRPr="004A2576">
        <w:rPr>
          <w:i/>
          <w:lang w:val="kk-KZ"/>
        </w:rPr>
        <w:t>,q</w:t>
      </w:r>
      <w:r w:rsidRPr="004A2576">
        <w:rPr>
          <w:i/>
          <w:vertAlign w:val="subscript"/>
          <w:lang w:val="kk-KZ"/>
        </w:rPr>
        <w:t>2</w:t>
      </w:r>
      <w:r w:rsidRPr="004A2576">
        <w:rPr>
          <w:i/>
          <w:lang w:val="kk-KZ"/>
        </w:rPr>
        <w:t>,q</w:t>
      </w:r>
      <w:r w:rsidRPr="004A2576">
        <w:rPr>
          <w:i/>
          <w:vertAlign w:val="subscript"/>
          <w:lang w:val="kk-KZ"/>
        </w:rPr>
        <w:t>3</w:t>
      </w:r>
      <w:r w:rsidRPr="004A2576">
        <w:rPr>
          <w:lang w:val="kk-KZ"/>
        </w:rPr>
        <w:t>…және т.б. зарядтар жүйесiнiң  өрiсi кернеулiгiн осы зарядтарының өрiстерiнiң кернеулiктерiнiң векторлық қосындысы ретiнде табуға болады:</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lang w:val="kk-KZ"/>
        </w:rPr>
        <w:tab/>
      </w:r>
      <w:r w:rsidRPr="004A2576">
        <w:rPr>
          <w:position w:val="-6"/>
          <w:lang w:val="kk-KZ"/>
        </w:rPr>
        <w:object w:dxaOrig="2520" w:dyaOrig="340">
          <v:shape id="_x0000_i1038" type="#_x0000_t75" style="width:125.65pt;height:17pt" o:ole="" fillcolor="window">
            <v:imagedata r:id="rId34" o:title=""/>
          </v:shape>
          <o:OLEObject Type="Embed" ProgID="Equation.DSMT4" ShapeID="_x0000_i1038" DrawAspect="Content" ObjectID="_1609250767" r:id="rId35"/>
        </w:object>
      </w:r>
      <w:r w:rsidRPr="004A2576">
        <w:rPr>
          <w:lang w:val="kk-KZ"/>
        </w:rPr>
        <w:t xml:space="preserve">                     (6)</w:t>
      </w:r>
    </w:p>
    <w:p w:rsidR="004A2576" w:rsidRPr="004A2576" w:rsidRDefault="004A2576" w:rsidP="004A2576">
      <w:pPr>
        <w:ind w:firstLine="567"/>
        <w:jc w:val="both"/>
        <w:rPr>
          <w:lang w:val="kk-KZ"/>
        </w:rPr>
      </w:pPr>
      <w:r w:rsidRPr="004A2576">
        <w:rPr>
          <w:lang w:val="kk-KZ"/>
        </w:rPr>
        <w:t>Бұл тұжырым суперпозиция принципi деп аталады және ол өрiстi есептегенде қлданылады.</w:t>
      </w:r>
    </w:p>
    <w:p w:rsidR="004A2576" w:rsidRPr="004A2576" w:rsidRDefault="004A2576" w:rsidP="004A2576">
      <w:pPr>
        <w:ind w:firstLine="567"/>
        <w:jc w:val="both"/>
        <w:rPr>
          <w:lang w:val="kk-KZ"/>
        </w:rPr>
      </w:pPr>
      <w:r w:rsidRPr="004A2576">
        <w:rPr>
          <w:lang w:val="kk-KZ"/>
        </w:rPr>
        <w:t xml:space="preserve">Бiрнеше зарядтың жиыны  </w:t>
      </w:r>
      <w:r w:rsidRPr="004A2576">
        <w:rPr>
          <w:position w:val="-28"/>
          <w:lang w:val="kk-KZ"/>
        </w:rPr>
        <w:object w:dxaOrig="540" w:dyaOrig="680">
          <v:shape id="_x0000_i1039" type="#_x0000_t75" style="width:27.15pt;height:33.95pt" o:ole="" fillcolor="window">
            <v:imagedata r:id="rId36" o:title=""/>
          </v:shape>
          <o:OLEObject Type="Embed" ProgID="Equation.DSMT4" ShapeID="_x0000_i1039" DrawAspect="Content" ObjectID="_1609250768" r:id="rId37"/>
        </w:object>
      </w:r>
      <w:r w:rsidRPr="004A2576">
        <w:rPr>
          <w:lang w:val="kk-KZ"/>
        </w:rPr>
        <w:t xml:space="preserve"> ауданы S болатын тұйық беттiң iшiнде жинақталған болсын. Беттiң dS элементарауданында белгiлi заряд </w:t>
      </w:r>
      <w:r w:rsidRPr="004A2576">
        <w:rPr>
          <w:position w:val="-6"/>
          <w:lang w:val="kk-KZ"/>
        </w:rPr>
        <w:object w:dxaOrig="300" w:dyaOrig="340">
          <v:shape id="_x0000_i1040" type="#_x0000_t75" style="width:14.95pt;height:17pt" o:ole="" fillcolor="window">
            <v:imagedata r:id="rId38" o:title=""/>
          </v:shape>
          <o:OLEObject Type="Embed" ProgID="Equation.DSMT4" ShapeID="_x0000_i1040" DrawAspect="Content" ObjectID="_1609250769" r:id="rId39"/>
        </w:object>
      </w:r>
      <w:r w:rsidRPr="004A2576">
        <w:rPr>
          <w:lang w:val="kk-KZ"/>
        </w:rPr>
        <w:t xml:space="preserve"> кернеулiктi  туғызады, сонда толық кернеулiк  </w:t>
      </w:r>
      <w:r w:rsidRPr="004A2576">
        <w:rPr>
          <w:position w:val="-28"/>
          <w:lang w:val="kk-KZ"/>
        </w:rPr>
        <w:object w:dxaOrig="1020" w:dyaOrig="680">
          <v:shape id="_x0000_i1041" type="#_x0000_t75" style="width:50.95pt;height:33.95pt" o:ole="" fillcolor="window">
            <v:imagedata r:id="rId40" o:title=""/>
          </v:shape>
          <o:OLEObject Type="Embed" ProgID="Equation.DSMT4" ShapeID="_x0000_i1041" DrawAspect="Content" ObjectID="_1609250770" r:id="rId41"/>
        </w:object>
      </w:r>
      <w:r w:rsidRPr="004A2576">
        <w:rPr>
          <w:lang w:val="kk-KZ"/>
        </w:rPr>
        <w:t xml:space="preserve"> болады. </w:t>
      </w:r>
      <w:r w:rsidRPr="004A2576">
        <w:rPr>
          <w:position w:val="-4"/>
          <w:lang w:val="kk-KZ"/>
        </w:rPr>
        <w:object w:dxaOrig="240" w:dyaOrig="320">
          <v:shape id="_x0000_i1042" type="#_x0000_t75" style="width:12.25pt;height:16.3pt" o:ole="" fillcolor="window">
            <v:imagedata r:id="rId42" o:title=""/>
          </v:shape>
          <o:OLEObject Type="Embed" ProgID="Equation.DSMT4" ShapeID="_x0000_i1042" DrawAspect="Content" ObjectID="_1609250771" r:id="rId43"/>
        </w:object>
      </w:r>
      <w:r w:rsidRPr="004A2576">
        <w:rPr>
          <w:lang w:val="kk-KZ"/>
        </w:rPr>
        <w:t xml:space="preserve"> кернеулiк және векторының ағыны   </w:t>
      </w:r>
      <w:r w:rsidRPr="004A2576">
        <w:rPr>
          <w:i/>
          <w:lang w:val="kk-KZ"/>
        </w:rPr>
        <w:t>Ф</w:t>
      </w:r>
      <w:r w:rsidRPr="004A2576">
        <w:rPr>
          <w:i/>
          <w:vertAlign w:val="subscript"/>
          <w:lang w:val="kk-KZ"/>
        </w:rPr>
        <w:t>Е</w:t>
      </w:r>
      <w:r w:rsidRPr="004A2576">
        <w:rPr>
          <w:vertAlign w:val="subscript"/>
          <w:lang w:val="kk-KZ"/>
        </w:rPr>
        <w:t xml:space="preserve"> </w:t>
      </w:r>
      <w:r w:rsidRPr="004A2576">
        <w:rPr>
          <w:lang w:val="kk-KZ"/>
        </w:rPr>
        <w:t xml:space="preserve"> деп белгiленедi, осы тұйық беттен өтедi.</w:t>
      </w:r>
    </w:p>
    <w:p w:rsidR="004A2576" w:rsidRPr="004A2576" w:rsidRDefault="004A2576" w:rsidP="004A2576">
      <w:pPr>
        <w:ind w:firstLine="567"/>
        <w:jc w:val="both"/>
        <w:rPr>
          <w:lang w:val="kk-KZ"/>
        </w:rPr>
      </w:pPr>
      <w:r w:rsidRPr="004A2576">
        <w:rPr>
          <w:lang w:val="kk-KZ"/>
        </w:rPr>
        <w:tab/>
      </w:r>
      <w:r w:rsidRPr="004A2576">
        <w:rPr>
          <w:position w:val="-32"/>
          <w:lang w:val="kk-KZ"/>
        </w:rPr>
        <w:object w:dxaOrig="3340" w:dyaOrig="600">
          <v:shape id="_x0000_i1043" type="#_x0000_t75" style="width:167.1pt;height:29.9pt" o:ole="" fillcolor="window">
            <v:imagedata r:id="rId44" o:title=""/>
          </v:shape>
          <o:OLEObject Type="Embed" ProgID="Equation.DSMT4" ShapeID="_x0000_i1043" DrawAspect="Content" ObjectID="_1609250772" r:id="rId45"/>
        </w:object>
      </w:r>
      <w:r w:rsidRPr="004A2576">
        <w:rPr>
          <w:lang w:val="kk-KZ"/>
        </w:rPr>
        <w:t>.</w:t>
      </w:r>
    </w:p>
    <w:p w:rsidR="004A2576" w:rsidRPr="004A2576" w:rsidRDefault="004A2576" w:rsidP="004A2576">
      <w:pPr>
        <w:ind w:firstLine="567"/>
        <w:jc w:val="both"/>
        <w:rPr>
          <w:lang w:val="kk-KZ"/>
        </w:rPr>
      </w:pPr>
      <w:r w:rsidRPr="004A2576">
        <w:rPr>
          <w:lang w:val="kk-KZ"/>
        </w:rPr>
        <w:tab/>
        <w:t>Өрiстер қосылғанда, оның кернеулiгi геометриялық түрде қосылады, осыған сәйкес кернеулiк векторларының ағыны да алгебралық түрде қосылады.</w:t>
      </w:r>
    </w:p>
    <w:p w:rsidR="004A2576" w:rsidRPr="004A2576" w:rsidRDefault="004A2576" w:rsidP="004A2576">
      <w:pPr>
        <w:ind w:firstLine="567"/>
        <w:jc w:val="both"/>
        <w:rPr>
          <w:lang w:val="kk-KZ"/>
        </w:rPr>
      </w:pPr>
      <w:r w:rsidRPr="004A2576">
        <w:rPr>
          <w:lang w:val="kk-KZ"/>
        </w:rPr>
        <w:tab/>
        <w:t>Вакуум үшiн Остраградский-Гаусс теоремасы былай жазылады:</w:t>
      </w:r>
    </w:p>
    <w:p w:rsidR="004A2576" w:rsidRPr="004A2576" w:rsidRDefault="004A2576" w:rsidP="004A2576">
      <w:pPr>
        <w:ind w:firstLine="567"/>
        <w:jc w:val="both"/>
        <w:rPr>
          <w:lang w:val="kk-KZ"/>
        </w:rPr>
      </w:pPr>
      <w:r w:rsidRPr="004A2576">
        <w:rPr>
          <w:lang w:val="kk-KZ"/>
        </w:rPr>
        <w:tab/>
      </w:r>
      <w:r w:rsidRPr="004A2576">
        <w:rPr>
          <w:position w:val="-32"/>
          <w:lang w:val="kk-KZ"/>
        </w:rPr>
        <w:object w:dxaOrig="3340" w:dyaOrig="700">
          <v:shape id="_x0000_i1044" type="#_x0000_t75" style="width:167.1pt;height:35.3pt" o:ole="" fillcolor="window">
            <v:imagedata r:id="rId46" o:title=""/>
          </v:shape>
          <o:OLEObject Type="Embed" ProgID="Equation.DSMT4" ShapeID="_x0000_i1044" DrawAspect="Content" ObjectID="_1609250773" r:id="rId47"/>
        </w:object>
      </w:r>
      <w:r w:rsidRPr="004A2576">
        <w:rPr>
          <w:lang w:val="kk-KZ"/>
        </w:rPr>
        <w:tab/>
        <w:t>,</w:t>
      </w:r>
    </w:p>
    <w:p w:rsidR="004A2576" w:rsidRPr="004A2576" w:rsidRDefault="004A2576" w:rsidP="004A2576">
      <w:pPr>
        <w:ind w:firstLine="567"/>
        <w:jc w:val="both"/>
        <w:rPr>
          <w:lang w:val="kk-KZ"/>
        </w:rPr>
      </w:pPr>
      <w:r w:rsidRPr="004A2576">
        <w:rPr>
          <w:lang w:val="kk-KZ"/>
        </w:rPr>
        <w:t xml:space="preserve">мұндағы </w:t>
      </w:r>
      <w:r w:rsidRPr="004A2576">
        <w:rPr>
          <w:position w:val="-6"/>
          <w:lang w:val="kk-KZ"/>
        </w:rPr>
        <w:object w:dxaOrig="999" w:dyaOrig="340">
          <v:shape id="_x0000_i1045" type="#_x0000_t75" style="width:50.25pt;height:17pt" o:ole="" fillcolor="window">
            <v:imagedata r:id="rId48" o:title=""/>
          </v:shape>
          <o:OLEObject Type="Embed" ProgID="Equation.DSMT4" ShapeID="_x0000_i1045" DrawAspect="Content" ObjectID="_1609250774" r:id="rId49"/>
        </w:object>
      </w:r>
      <w:r w:rsidRPr="004A2576">
        <w:rPr>
          <w:lang w:val="kk-KZ"/>
        </w:rPr>
        <w:t>(</w:t>
      </w:r>
      <w:r w:rsidRPr="004A2576">
        <w:rPr>
          <w:position w:val="-6"/>
          <w:lang w:val="kk-KZ"/>
        </w:rPr>
        <w:object w:dxaOrig="200" w:dyaOrig="340">
          <v:shape id="_x0000_i1046" type="#_x0000_t75" style="width:10.2pt;height:17pt" o:ole="" fillcolor="window">
            <v:imagedata r:id="rId50" o:title=""/>
          </v:shape>
          <o:OLEObject Type="Embed" ProgID="Equation.DSMT4" ShapeID="_x0000_i1046" DrawAspect="Content" ObjectID="_1609250775" r:id="rId51"/>
        </w:object>
      </w:r>
      <w:r w:rsidRPr="004A2576">
        <w:rPr>
          <w:lang w:val="kk-KZ"/>
        </w:rPr>
        <w:t xml:space="preserve">-беттiң элементар </w:t>
      </w:r>
      <w:r w:rsidRPr="004A2576">
        <w:rPr>
          <w:i/>
          <w:lang w:val="kk-KZ"/>
        </w:rPr>
        <w:t>dS</w:t>
      </w:r>
      <w:r w:rsidRPr="004A2576">
        <w:rPr>
          <w:lang w:val="kk-KZ"/>
        </w:rPr>
        <w:t xml:space="preserve"> ауданынанормаль болатын бiрлiк векторы), </w:t>
      </w:r>
      <w:r w:rsidRPr="004A2576">
        <w:rPr>
          <w:i/>
          <w:lang w:val="kk-KZ"/>
        </w:rPr>
        <w:t>E</w:t>
      </w:r>
      <w:r w:rsidRPr="004A2576">
        <w:rPr>
          <w:i/>
          <w:vertAlign w:val="subscript"/>
          <w:lang w:val="kk-KZ"/>
        </w:rPr>
        <w:t>n</w:t>
      </w:r>
      <w:r w:rsidRPr="004A2576">
        <w:rPr>
          <w:lang w:val="kk-KZ"/>
        </w:rPr>
        <w:t xml:space="preserve">- </w:t>
      </w:r>
      <w:r w:rsidRPr="004A2576">
        <w:rPr>
          <w:position w:val="-4"/>
          <w:lang w:val="kk-KZ"/>
        </w:rPr>
        <w:object w:dxaOrig="240" w:dyaOrig="320">
          <v:shape id="_x0000_i1047" type="#_x0000_t75" style="width:12.25pt;height:16.3pt" o:ole="" fillcolor="window">
            <v:imagedata r:id="rId42" o:title=""/>
          </v:shape>
          <o:OLEObject Type="Embed" ProgID="Equation.DSMT4" ShapeID="_x0000_i1047" DrawAspect="Content" ObjectID="_1609250776" r:id="rId52"/>
        </w:object>
      </w:r>
      <w:r w:rsidRPr="004A2576">
        <w:rPr>
          <w:lang w:val="kk-KZ"/>
        </w:rPr>
        <w:t xml:space="preserve"> векторының </w:t>
      </w:r>
      <w:r w:rsidRPr="004A2576">
        <w:rPr>
          <w:position w:val="-6"/>
          <w:lang w:val="kk-KZ"/>
        </w:rPr>
        <w:object w:dxaOrig="200" w:dyaOrig="340">
          <v:shape id="_x0000_i1048" type="#_x0000_t75" style="width:10.2pt;height:17pt" o:ole="" fillcolor="window">
            <v:imagedata r:id="rId50" o:title=""/>
          </v:shape>
          <o:OLEObject Type="Embed" ProgID="Equation.DSMT4" ShapeID="_x0000_i1048" DrawAspect="Content" ObjectID="_1609250777" r:id="rId53"/>
        </w:object>
      </w:r>
      <w:r w:rsidRPr="004A2576">
        <w:rPr>
          <w:lang w:val="kk-KZ"/>
        </w:rPr>
        <w:t xml:space="preserve">-ға проекциясы, </w:t>
      </w:r>
      <w:r w:rsidRPr="004A2576">
        <w:rPr>
          <w:i/>
          <w:lang w:val="kk-KZ"/>
        </w:rPr>
        <w:t>q</w:t>
      </w:r>
      <w:r w:rsidRPr="004A2576">
        <w:rPr>
          <w:i/>
          <w:vertAlign w:val="subscript"/>
          <w:lang w:val="kk-KZ"/>
        </w:rPr>
        <w:t xml:space="preserve">i  </w:t>
      </w:r>
      <w:r w:rsidRPr="004A2576">
        <w:rPr>
          <w:lang w:val="kk-KZ"/>
        </w:rPr>
        <w:t xml:space="preserve"> -беттiң iшкi жағына орналасқан зарядтар.</w:t>
      </w:r>
    </w:p>
    <w:p w:rsidR="004A2576" w:rsidRPr="004A2576" w:rsidRDefault="004A2576" w:rsidP="004A2576">
      <w:pPr>
        <w:ind w:firstLine="567"/>
        <w:jc w:val="both"/>
        <w:rPr>
          <w:lang w:val="kk-KZ"/>
        </w:rPr>
      </w:pPr>
      <w:r w:rsidRPr="004A2576">
        <w:rPr>
          <w:noProof/>
        </w:rPr>
        <w:drawing>
          <wp:anchor distT="0" distB="0" distL="114300" distR="114300" simplePos="0" relativeHeight="251670528" behindDoc="0" locked="0" layoutInCell="1" allowOverlap="1" wp14:anchorId="4054EB8E" wp14:editId="14DD6DC5">
            <wp:simplePos x="0" y="0"/>
            <wp:positionH relativeFrom="column">
              <wp:posOffset>-114300</wp:posOffset>
            </wp:positionH>
            <wp:positionV relativeFrom="margin">
              <wp:posOffset>5943600</wp:posOffset>
            </wp:positionV>
            <wp:extent cx="2400300" cy="1740535"/>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400300" cy="1740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576">
        <w:rPr>
          <w:lang w:val="kk-KZ"/>
        </w:rPr>
        <w:t xml:space="preserve">Электростатика үшiн Остроградский-Гаусс теоремасы былайша айтылады: кез келген тұйық бет арқылы өтетiң </w:t>
      </w:r>
      <w:r w:rsidRPr="004A2576">
        <w:rPr>
          <w:position w:val="-4"/>
          <w:lang w:val="kk-KZ"/>
        </w:rPr>
        <w:object w:dxaOrig="240" w:dyaOrig="320">
          <v:shape id="_x0000_i1049" type="#_x0000_t75" style="width:12.25pt;height:16.3pt" o:ole="" fillcolor="window">
            <v:imagedata r:id="rId42" o:title=""/>
          </v:shape>
          <o:OLEObject Type="Embed" ProgID="Equation.DSMT4" ShapeID="_x0000_i1049" DrawAspect="Content" ObjectID="_1609250778" r:id="rId55"/>
        </w:object>
      </w:r>
      <w:r w:rsidRPr="004A2576">
        <w:rPr>
          <w:lang w:val="kk-KZ"/>
        </w:rPr>
        <w:t xml:space="preserve"> векторының ағыны беттiң iшiнде орналасқан зарядтың қосындысына пропорционал болады.</w:t>
      </w:r>
    </w:p>
    <w:p w:rsidR="004A2576" w:rsidRPr="004A2576" w:rsidRDefault="004A2576" w:rsidP="004A2576">
      <w:pPr>
        <w:ind w:firstLine="567"/>
        <w:jc w:val="both"/>
        <w:rPr>
          <w:lang w:val="kk-KZ"/>
        </w:rPr>
      </w:pPr>
    </w:p>
    <w:p w:rsidR="004A2576" w:rsidRPr="004A2576" w:rsidRDefault="004A2576" w:rsidP="004A2576">
      <w:pPr>
        <w:ind w:firstLine="567"/>
        <w:jc w:val="both"/>
        <w:rPr>
          <w:lang w:val="kk-KZ"/>
        </w:rPr>
      </w:pPr>
    </w:p>
    <w:p w:rsidR="004A2576" w:rsidRPr="004A2576" w:rsidRDefault="005338D8" w:rsidP="004A2576">
      <w:pPr>
        <w:ind w:firstLine="567"/>
        <w:jc w:val="both"/>
        <w:rPr>
          <w:lang w:val="kk-KZ"/>
        </w:rPr>
      </w:pPr>
      <w:bookmarkStart w:id="1" w:name="a5"/>
      <w:bookmarkEnd w:id="1"/>
      <w:r>
        <w:pict>
          <v:shape id="_x0000_s1034" type="#_x0000_t75" style="position:absolute;left:0;text-align:left;margin-left:204.45pt;margin-top:1.65pt;width:163.5pt;height:44.25pt;z-index:251667456" o:allowincell="f">
            <v:imagedata r:id="rId56" o:title=""/>
            <w10:wrap type="topAndBottom"/>
          </v:shape>
          <o:OLEObject Type="Embed" ProgID="PBrush" ShapeID="_x0000_s1034" DrawAspect="Content" ObjectID="_1609251032" r:id="rId57"/>
        </w:pict>
      </w:r>
      <w:r w:rsidR="004A2576" w:rsidRPr="004A2576">
        <w:rPr>
          <w:b/>
          <w:lang w:val="kk-KZ"/>
        </w:rPr>
        <w:t xml:space="preserve">                </w:t>
      </w:r>
      <w:r w:rsidR="004A2576" w:rsidRPr="004A2576">
        <w:rPr>
          <w:position w:val="-6"/>
          <w:lang w:val="kk-KZ"/>
        </w:rPr>
        <w:object w:dxaOrig="180" w:dyaOrig="340">
          <v:shape id="_x0000_i1050" type="#_x0000_t75" style="width:10.85pt;height:17.65pt" o:ole="" fillcolor="window">
            <v:imagedata r:id="rId58" o:title=""/>
          </v:shape>
          <o:OLEObject Type="Embed" ProgID="Equation.DSMT4" ShapeID="_x0000_i1050" DrawAspect="Content" ObjectID="_1609250779" r:id="rId59"/>
        </w:object>
      </w:r>
      <w:r w:rsidR="004A2576" w:rsidRPr="004A2576">
        <w:rPr>
          <w:b/>
          <w:lang w:val="kk-KZ"/>
        </w:rPr>
        <w:t xml:space="preserve"> </w:t>
      </w:r>
    </w:p>
    <w:p w:rsidR="004A2576" w:rsidRPr="004A2576" w:rsidRDefault="004A2576" w:rsidP="004A2576">
      <w:pPr>
        <w:ind w:firstLine="567"/>
        <w:jc w:val="both"/>
        <w:rPr>
          <w:lang w:val="kk-KZ"/>
        </w:rPr>
      </w:pPr>
      <w:r w:rsidRPr="004A2576">
        <w:rPr>
          <w:lang w:val="kk-KZ"/>
        </w:rPr>
        <w:t xml:space="preserve">                     сурет</w:t>
      </w:r>
    </w:p>
    <w:p w:rsidR="004A2576" w:rsidRPr="004A2576" w:rsidRDefault="004A2576" w:rsidP="004A2576">
      <w:pPr>
        <w:ind w:firstLine="567"/>
        <w:jc w:val="both"/>
        <w:rPr>
          <w:lang w:val="kk-KZ"/>
        </w:rPr>
      </w:pPr>
      <w:r w:rsidRPr="004A2576">
        <w:rPr>
          <w:lang w:val="kk-KZ"/>
        </w:rPr>
        <w:t xml:space="preserve">     Электрлiк диполь  модуль жағынан бiр-бiрiне тең екi нүктелiк әр аттас зарядтан тұрады. Олардың бiр-бiрiнен қашықтығы </w:t>
      </w:r>
      <w:r w:rsidRPr="004A2576">
        <w:rPr>
          <w:i/>
          <w:lang w:val="kk-KZ"/>
        </w:rPr>
        <w:t xml:space="preserve">l </w:t>
      </w:r>
      <w:r w:rsidRPr="004A2576">
        <w:rPr>
          <w:lang w:val="kk-KZ"/>
        </w:rPr>
        <w:t xml:space="preserve"> әрпiмен белгiленедi де, дипольдiң иiнi деп аталады. Ол терiс зарядтан оң зарядқа (-</w:t>
      </w:r>
      <w:r w:rsidRPr="004A2576">
        <w:rPr>
          <w:i/>
          <w:lang w:val="kk-KZ"/>
        </w:rPr>
        <w:t>q-ден +q-ге</w:t>
      </w:r>
      <w:r w:rsidRPr="004A2576">
        <w:rPr>
          <w:lang w:val="kk-KZ"/>
        </w:rPr>
        <w:t xml:space="preserve">) қарай  бағытталған. </w:t>
      </w:r>
    </w:p>
    <w:p w:rsidR="004A2576" w:rsidRPr="004A2576" w:rsidRDefault="004A2576" w:rsidP="004A2576">
      <w:pPr>
        <w:ind w:firstLine="567"/>
        <w:jc w:val="both"/>
        <w:rPr>
          <w:lang w:val="kk-KZ"/>
        </w:rPr>
      </w:pPr>
      <w:r w:rsidRPr="004A2576">
        <w:rPr>
          <w:lang w:val="kk-KZ"/>
        </w:rPr>
        <w:tab/>
        <w:t xml:space="preserve">Дипольдiң негiзгi сипаттамасы-электрлiк(дипольдiк) момент </w:t>
      </w:r>
      <w:r w:rsidRPr="004A2576">
        <w:rPr>
          <w:position w:val="-12"/>
          <w:lang w:val="kk-KZ"/>
        </w:rPr>
        <w:object w:dxaOrig="279" w:dyaOrig="400">
          <v:shape id="_x0000_i1051" type="#_x0000_t75" style="width:13.6pt;height:20.4pt" o:ole="" fillcolor="window">
            <v:imagedata r:id="rId60" o:title=""/>
          </v:shape>
          <o:OLEObject Type="Embed" ProgID="Equation.DSMT4" ShapeID="_x0000_i1051" DrawAspect="Content" ObjectID="_1609250780" r:id="rId61"/>
        </w:object>
      </w:r>
      <w:r w:rsidRPr="004A2576">
        <w:rPr>
          <w:lang w:val="kk-KZ"/>
        </w:rPr>
        <w:t xml:space="preserve"> болып табылады:</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lang w:val="kk-KZ"/>
        </w:rPr>
        <w:tab/>
      </w:r>
      <w:r w:rsidRPr="004A2576">
        <w:rPr>
          <w:position w:val="-12"/>
          <w:lang w:val="kk-KZ"/>
        </w:rPr>
        <w:object w:dxaOrig="780" w:dyaOrig="400">
          <v:shape id="_x0000_i1052" type="#_x0000_t75" style="width:38.7pt;height:20.4pt" o:ole="" fillcolor="window">
            <v:imagedata r:id="rId62" o:title=""/>
          </v:shape>
          <o:OLEObject Type="Embed" ProgID="Equation.DSMT4" ShapeID="_x0000_i1052" DrawAspect="Content" ObjectID="_1609250781" r:id="rId63"/>
        </w:object>
      </w:r>
      <w:r w:rsidRPr="004A2576">
        <w:rPr>
          <w:lang w:val="kk-KZ"/>
        </w:rPr>
        <w:t xml:space="preserve">    </w:t>
      </w:r>
    </w:p>
    <w:p w:rsidR="004A2576" w:rsidRPr="004A2576" w:rsidRDefault="004A2576" w:rsidP="004A2576">
      <w:pPr>
        <w:ind w:firstLine="567"/>
        <w:jc w:val="both"/>
        <w:rPr>
          <w:lang w:val="kk-KZ"/>
        </w:rPr>
      </w:pPr>
      <w:r w:rsidRPr="004A2576">
        <w:rPr>
          <w:lang w:val="kk-KZ"/>
        </w:rPr>
        <w:lastRenderedPageBreak/>
        <w:tab/>
        <w:t xml:space="preserve">Дипольдiң электрлiк момент </w:t>
      </w:r>
      <w:r w:rsidRPr="004A2576">
        <w:rPr>
          <w:position w:val="-12"/>
          <w:lang w:val="kk-KZ"/>
        </w:rPr>
        <w:object w:dxaOrig="279" w:dyaOrig="360">
          <v:shape id="_x0000_i1053" type="#_x0000_t75" style="width:13.6pt;height:18.35pt" o:ole="" fillcolor="window">
            <v:imagedata r:id="rId64" o:title=""/>
          </v:shape>
          <o:OLEObject Type="Embed" ProgID="Equation.DSMT4" ShapeID="_x0000_i1053" DrawAspect="Content" ObjectID="_1609250782" r:id="rId65"/>
        </w:object>
      </w:r>
      <w:r w:rsidRPr="004A2576">
        <w:rPr>
          <w:lang w:val="kk-KZ"/>
        </w:rPr>
        <w:t xml:space="preserve"> Кулон–метрмен (Кл</w:t>
      </w:r>
      <w:r w:rsidRPr="004A2576">
        <w:rPr>
          <w:position w:val="-4"/>
          <w:lang w:val="kk-KZ"/>
        </w:rPr>
        <w:object w:dxaOrig="120" w:dyaOrig="160">
          <v:shape id="_x0000_i1054" type="#_x0000_t75" style="width:6.1pt;height:8.15pt" o:ole="" fillcolor="window">
            <v:imagedata r:id="rId20" o:title=""/>
          </v:shape>
          <o:OLEObject Type="Embed" ProgID="Equation.DSMT4" ShapeID="_x0000_i1054" DrawAspect="Content" ObjectID="_1609250783" r:id="rId66"/>
        </w:object>
      </w:r>
      <w:r w:rsidRPr="004A2576">
        <w:rPr>
          <w:lang w:val="kk-KZ"/>
        </w:rPr>
        <w:t>м) өлшенедi.  Молекуланың дипольдiкмоментiн олардың мәнiнiң аз болуына байланысты системадан тыс бiрлiк-дебаймен (Д) өлшеу қабылданған.</w:t>
      </w:r>
    </w:p>
    <w:p w:rsidR="004A2576" w:rsidRPr="004A2576" w:rsidRDefault="004A2576" w:rsidP="004A2576">
      <w:pPr>
        <w:ind w:firstLine="567"/>
        <w:jc w:val="both"/>
        <w:rPr>
          <w:lang w:val="kk-KZ"/>
        </w:rPr>
      </w:pPr>
      <w:r w:rsidRPr="004A2576">
        <w:rPr>
          <w:lang w:val="kk-KZ"/>
        </w:rPr>
        <w:tab/>
        <w:t>1Д</w:t>
      </w:r>
      <w:r w:rsidRPr="004A2576">
        <w:rPr>
          <w:position w:val="-4"/>
          <w:lang w:val="en-US"/>
        </w:rPr>
        <w:object w:dxaOrig="200" w:dyaOrig="200">
          <v:shape id="_x0000_i1055" type="#_x0000_t75" style="width:10.2pt;height:10.2pt" o:ole="" fillcolor="window">
            <v:imagedata r:id="rId67" o:title=""/>
          </v:shape>
          <o:OLEObject Type="Embed" ProgID="Equation.DSMT4" ShapeID="_x0000_i1055" DrawAspect="Content" ObjectID="_1609250784" r:id="rId68"/>
        </w:object>
      </w:r>
      <w:r w:rsidRPr="004A2576">
        <w:rPr>
          <w:lang w:val="kk-KZ"/>
        </w:rPr>
        <w:t>3,336</w:t>
      </w:r>
      <w:r w:rsidRPr="004A2576">
        <w:rPr>
          <w:position w:val="-4"/>
          <w:lang w:val="en-US"/>
        </w:rPr>
        <w:object w:dxaOrig="120" w:dyaOrig="160">
          <v:shape id="_x0000_i1056" type="#_x0000_t75" style="width:6.1pt;height:8.15pt" o:ole="" fillcolor="window">
            <v:imagedata r:id="rId20" o:title=""/>
          </v:shape>
          <o:OLEObject Type="Embed" ProgID="Equation.DSMT4" ShapeID="_x0000_i1056" DrawAspect="Content" ObjectID="_1609250785" r:id="rId69"/>
        </w:object>
      </w:r>
      <w:r w:rsidRPr="004A2576">
        <w:rPr>
          <w:lang w:val="kk-KZ"/>
        </w:rPr>
        <w:t>10</w:t>
      </w:r>
      <w:r w:rsidRPr="004A2576">
        <w:rPr>
          <w:vertAlign w:val="superscript"/>
          <w:lang w:val="kk-KZ"/>
        </w:rPr>
        <w:t>-30</w:t>
      </w:r>
      <w:r w:rsidRPr="004A2576">
        <w:rPr>
          <w:lang w:val="kk-KZ"/>
        </w:rPr>
        <w:t xml:space="preserve"> Кл</w:t>
      </w:r>
      <w:r w:rsidRPr="004A2576">
        <w:rPr>
          <w:position w:val="-4"/>
          <w:lang w:val="kk-KZ"/>
        </w:rPr>
        <w:object w:dxaOrig="120" w:dyaOrig="160">
          <v:shape id="_x0000_i1057" type="#_x0000_t75" style="width:6.1pt;height:8.15pt" o:ole="" fillcolor="window">
            <v:imagedata r:id="rId20" o:title=""/>
          </v:shape>
          <o:OLEObject Type="Embed" ProgID="Equation.DSMT4" ShapeID="_x0000_i1057" DrawAspect="Content" ObjectID="_1609250786" r:id="rId70"/>
        </w:object>
      </w:r>
      <w:r w:rsidRPr="004A2576">
        <w:rPr>
          <w:lang w:val="kk-KZ"/>
        </w:rPr>
        <w:t>м.</w:t>
      </w:r>
    </w:p>
    <w:p w:rsidR="004A2576" w:rsidRPr="004A2576" w:rsidRDefault="004A2576" w:rsidP="004A2576">
      <w:pPr>
        <w:ind w:firstLine="567"/>
        <w:jc w:val="both"/>
        <w:rPr>
          <w:lang w:val="kk-KZ"/>
        </w:rPr>
      </w:pPr>
      <w:r w:rsidRPr="004A2576">
        <w:rPr>
          <w:lang w:val="kk-KZ"/>
        </w:rPr>
        <w:tab/>
        <w:t>Дипольдiң өзi түтасымен алғанда электрлiк жағынан нейтраль болады және өзiнiң айналасындаэлектр өрiсiн туғызады (2-сурет).</w:t>
      </w:r>
    </w:p>
    <w:p w:rsidR="004A2576" w:rsidRPr="004A2576" w:rsidRDefault="004A2576" w:rsidP="004A2576">
      <w:pPr>
        <w:ind w:firstLine="567"/>
        <w:jc w:val="both"/>
        <w:rPr>
          <w:lang w:val="kk-KZ"/>
        </w:rPr>
      </w:pPr>
      <w:r w:rsidRPr="004A2576">
        <w:rPr>
          <w:lang w:val="kk-KZ"/>
        </w:rPr>
        <w:tab/>
        <w:t xml:space="preserve">Сыртқы электр өрiсiдипольге әсер етедi. Егер диполькернеулiгi </w:t>
      </w:r>
      <w:r w:rsidRPr="004A2576">
        <w:rPr>
          <w:position w:val="-4"/>
          <w:lang w:val="kk-KZ"/>
        </w:rPr>
        <w:object w:dxaOrig="240" w:dyaOrig="320">
          <v:shape id="_x0000_i1058" type="#_x0000_t75" style="width:12.25pt;height:16.3pt" o:ole="" fillcolor="window">
            <v:imagedata r:id="rId42" o:title=""/>
          </v:shape>
          <o:OLEObject Type="Embed" ProgID="Equation.DSMT4" ShapeID="_x0000_i1058" DrawAspect="Content" ObjectID="_1609250787" r:id="rId71"/>
        </w:object>
      </w:r>
      <w:r w:rsidRPr="004A2576">
        <w:rPr>
          <w:lang w:val="kk-KZ"/>
        </w:rPr>
        <w:t xml:space="preserve"> бiртектi өрiсте онымен </w:t>
      </w:r>
      <w:r w:rsidRPr="004A2576">
        <w:rPr>
          <w:position w:val="-12"/>
          <w:lang w:val="kk-KZ"/>
        </w:rPr>
        <w:object w:dxaOrig="279" w:dyaOrig="400">
          <v:shape id="_x0000_i1059" type="#_x0000_t75" style="width:13.6pt;height:20.4pt" o:ole="" fillcolor="window">
            <v:imagedata r:id="rId60" o:title=""/>
          </v:shape>
          <o:OLEObject Type="Embed" ProgID="Equation.DSMT4" ShapeID="_x0000_i1059" DrawAspect="Content" ObjectID="_1609250788" r:id="rId72"/>
        </w:object>
      </w:r>
      <w:r w:rsidRPr="004A2576">
        <w:rPr>
          <w:lang w:val="kk-KZ"/>
        </w:rPr>
        <w:t xml:space="preserve"> векторы </w:t>
      </w:r>
      <w:r w:rsidRPr="004A2576">
        <w:rPr>
          <w:i/>
          <w:lang w:val="kk-KZ"/>
        </w:rPr>
        <w:t>α</w:t>
      </w:r>
      <w:r w:rsidRPr="004A2576">
        <w:rPr>
          <w:lang w:val="kk-KZ"/>
        </w:rPr>
        <w:t xml:space="preserve"> бұрышын жасай орналасса, онда өрiс тарапынан оғанқос күш әсер етедi: </w:t>
      </w:r>
      <w:r w:rsidRPr="004A2576">
        <w:rPr>
          <w:position w:val="-10"/>
          <w:lang w:val="kk-KZ"/>
        </w:rPr>
        <w:object w:dxaOrig="380" w:dyaOrig="380">
          <v:shape id="_x0000_i1060" type="#_x0000_t75" style="width:19pt;height:19pt" o:ole="" fillcolor="window">
            <v:imagedata r:id="rId73" o:title=""/>
          </v:shape>
          <o:OLEObject Type="Embed" ProgID="Equation.DSMT4" ShapeID="_x0000_i1060" DrawAspect="Content" ObjectID="_1609250789" r:id="rId74"/>
        </w:object>
      </w:r>
      <w:r w:rsidRPr="004A2576">
        <w:rPr>
          <w:lang w:val="kk-KZ"/>
        </w:rPr>
        <w:t>және -</w:t>
      </w:r>
      <w:r w:rsidRPr="004A2576">
        <w:rPr>
          <w:position w:val="-10"/>
          <w:lang w:val="kk-KZ"/>
        </w:rPr>
        <w:object w:dxaOrig="380" w:dyaOrig="380">
          <v:shape id="_x0000_i1061" type="#_x0000_t75" style="width:19pt;height:19pt" o:ole="" fillcolor="window">
            <v:imagedata r:id="rId73" o:title=""/>
          </v:shape>
          <o:OLEObject Type="Embed" ProgID="Equation.DSMT4" ShapeID="_x0000_i1061" DrawAspect="Content" ObjectID="_1609250790" r:id="rId75"/>
        </w:object>
      </w:r>
      <w:r w:rsidRPr="004A2576">
        <w:rPr>
          <w:lang w:val="kk-KZ"/>
        </w:rPr>
        <w:t>.</w:t>
      </w:r>
    </w:p>
    <w:p w:rsidR="004A2576" w:rsidRPr="004A2576" w:rsidRDefault="005338D8" w:rsidP="004A2576">
      <w:pPr>
        <w:ind w:firstLine="567"/>
        <w:jc w:val="both"/>
        <w:rPr>
          <w:lang w:val="kk-KZ"/>
        </w:rPr>
      </w:pPr>
      <w:r>
        <w:pict>
          <v:shape id="_x0000_s1035" type="#_x0000_t75" style="position:absolute;left:0;text-align:left;margin-left:0;margin-top:0;width:162.75pt;height:79.5pt;z-index:251668480" o:allowincell="f">
            <v:imagedata r:id="rId76" o:title=""/>
            <w10:wrap type="topAndBottom"/>
          </v:shape>
          <o:OLEObject Type="Embed" ProgID="PBrush" ShapeID="_x0000_s1035" DrawAspect="Content" ObjectID="_1609251033" r:id="rId77"/>
        </w:pict>
      </w:r>
      <w:r w:rsidR="004A2576" w:rsidRPr="004A2576">
        <w:rPr>
          <w:lang w:val="kk-KZ"/>
        </w:rPr>
        <w:t xml:space="preserve">Осы қос күштiң  </w:t>
      </w:r>
      <w:r w:rsidR="004A2576" w:rsidRPr="004A2576">
        <w:rPr>
          <w:i/>
          <w:lang w:val="kk-KZ"/>
        </w:rPr>
        <w:t>М</w:t>
      </w:r>
      <w:r w:rsidR="004A2576" w:rsidRPr="004A2576">
        <w:rPr>
          <w:lang w:val="kk-KZ"/>
        </w:rPr>
        <w:t xml:space="preserve"> моментi мына формуламен анықталады:</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position w:val="-10"/>
          <w:lang w:val="kk-KZ"/>
        </w:rPr>
        <w:object w:dxaOrig="1400" w:dyaOrig="320">
          <v:shape id="_x0000_i1062" type="#_x0000_t75" style="width:69.95pt;height:16.3pt" o:ole="" fillcolor="window">
            <v:imagedata r:id="rId78" o:title=""/>
          </v:shape>
          <o:OLEObject Type="Embed" ProgID="Equation.DSMT4" ShapeID="_x0000_i1062" DrawAspect="Content" ObjectID="_1609250791" r:id="rId79"/>
        </w:object>
      </w:r>
      <w:r w:rsidRPr="004A2576">
        <w:rPr>
          <w:lang w:val="kk-KZ"/>
        </w:rPr>
        <w:t xml:space="preserve"> </w:t>
      </w:r>
    </w:p>
    <w:p w:rsidR="004A2576" w:rsidRPr="004A2576" w:rsidRDefault="004A2576" w:rsidP="004A2576">
      <w:pPr>
        <w:ind w:firstLine="567"/>
        <w:jc w:val="both"/>
        <w:rPr>
          <w:lang w:val="kk-KZ"/>
        </w:rPr>
      </w:pPr>
      <w:r w:rsidRPr="004A2576">
        <w:rPr>
          <w:lang w:val="kk-KZ"/>
        </w:rPr>
        <w:tab/>
        <w:t xml:space="preserve">Бұл момент </w:t>
      </w:r>
      <w:r w:rsidRPr="004A2576">
        <w:rPr>
          <w:position w:val="-12"/>
          <w:lang w:val="kk-KZ"/>
        </w:rPr>
        <w:object w:dxaOrig="279" w:dyaOrig="400">
          <v:shape id="_x0000_i1063" type="#_x0000_t75" style="width:13.6pt;height:20.4pt" o:ole="" fillcolor="window">
            <v:imagedata r:id="rId60" o:title=""/>
          </v:shape>
          <o:OLEObject Type="Embed" ProgID="Equation.DSMT4" ShapeID="_x0000_i1063" DrawAspect="Content" ObjectID="_1609250792" r:id="rId80"/>
        </w:object>
      </w:r>
      <w:r w:rsidRPr="004A2576">
        <w:rPr>
          <w:lang w:val="kk-KZ"/>
        </w:rPr>
        <w:t xml:space="preserve"> және </w:t>
      </w:r>
      <w:r w:rsidRPr="004A2576">
        <w:rPr>
          <w:position w:val="-4"/>
          <w:lang w:val="kk-KZ"/>
        </w:rPr>
        <w:object w:dxaOrig="240" w:dyaOrig="320">
          <v:shape id="_x0000_i1064" type="#_x0000_t75" style="width:12.25pt;height:16.3pt" o:ole="" fillcolor="window">
            <v:imagedata r:id="rId42" o:title=""/>
          </v:shape>
          <o:OLEObject Type="Embed" ProgID="Equation.DSMT4" ShapeID="_x0000_i1064" DrawAspect="Content" ObjectID="_1609250793" r:id="rId81"/>
        </w:object>
      </w:r>
      <w:r w:rsidRPr="004A2576">
        <w:rPr>
          <w:lang w:val="kk-KZ"/>
        </w:rPr>
        <w:t xml:space="preserve"> векторлары параллель болатындай(</w:t>
      </w:r>
      <w:r w:rsidRPr="004A2576">
        <w:rPr>
          <w:i/>
          <w:lang w:val="kk-KZ"/>
        </w:rPr>
        <w:t>α=0</w:t>
      </w:r>
      <w:r w:rsidRPr="004A2576">
        <w:rPr>
          <w:lang w:val="kk-KZ"/>
        </w:rPr>
        <w:t>) етiп дипольдi бұруға тырысады. Дипольдiң осылай орналасуы орнықты орнықты болып табылады және минималь энергияға сай келедi. Дипольдi кез келген басқа қалыпқа келтiру үшiн энергия жұмсауға тура келедi.</w:t>
      </w:r>
    </w:p>
    <w:p w:rsidR="004A2576" w:rsidRPr="004A2576" w:rsidRDefault="004A2576" w:rsidP="004A2576">
      <w:pPr>
        <w:ind w:firstLine="567"/>
        <w:jc w:val="both"/>
        <w:rPr>
          <w:lang w:val="kk-KZ"/>
        </w:rPr>
      </w:pPr>
      <w:r w:rsidRPr="004A2576">
        <w:rPr>
          <w:lang w:val="kk-KZ"/>
        </w:rPr>
        <w:tab/>
      </w:r>
      <w:r w:rsidRPr="004A2576">
        <w:rPr>
          <w:position w:val="-4"/>
          <w:lang w:val="kk-KZ"/>
        </w:rPr>
        <w:object w:dxaOrig="240" w:dyaOrig="320">
          <v:shape id="_x0000_i1065" type="#_x0000_t75" style="width:12.25pt;height:16.3pt" o:ole="" fillcolor="window">
            <v:imagedata r:id="rId42" o:title=""/>
          </v:shape>
          <o:OLEObject Type="Embed" ProgID="Equation.DSMT4" ShapeID="_x0000_i1065" DrawAspect="Content" ObjectID="_1609250794" r:id="rId82"/>
        </w:object>
      </w:r>
      <w:r w:rsidRPr="004A2576">
        <w:rPr>
          <w:lang w:val="kk-KZ"/>
        </w:rPr>
        <w:t xml:space="preserve"> кернеулiгi бiр нүктеден екiншi нүктеге көшкенде өзгерiп отыратын әртектi  өрiсте, диполь тек қана кернеулiк сызықтарының бағытымен  бұрылып қана қоймайды, ол сонымен қатар өрiстiң неғұрлым күштiрек аймағына тартылады.</w:t>
      </w:r>
    </w:p>
    <w:p w:rsidR="004A2576" w:rsidRPr="004A2576" w:rsidRDefault="004A2576" w:rsidP="004A2576">
      <w:pPr>
        <w:ind w:firstLine="567"/>
        <w:jc w:val="both"/>
        <w:rPr>
          <w:lang w:val="kk-KZ"/>
        </w:rPr>
      </w:pPr>
      <w:r w:rsidRPr="004A2576">
        <w:rPr>
          <w:lang w:val="kk-KZ"/>
        </w:rPr>
        <w:tab/>
      </w:r>
      <w:r w:rsidR="005338D8">
        <w:pict>
          <v:shape id="_x0000_s1036" type="#_x0000_t75" style="position:absolute;left:0;text-align:left;margin-left:0;margin-top:0;width:112.5pt;height:84pt;z-index:251669504;mso-position-horizontal-relative:text;mso-position-vertical-relative:text" o:allowincell="f">
            <v:imagedata r:id="rId83" o:title=""/>
            <w10:wrap type="topAndBottom"/>
          </v:shape>
          <o:OLEObject Type="Embed" ProgID="PBrush" ShapeID="_x0000_s1036" DrawAspect="Content" ObjectID="_1609251034" r:id="rId84"/>
        </w:pict>
      </w:r>
      <w:r w:rsidRPr="004A2576">
        <w:rPr>
          <w:lang w:val="kk-KZ"/>
        </w:rPr>
        <w:t xml:space="preserve">Бұл </w:t>
      </w:r>
      <w:r w:rsidRPr="004A2576">
        <w:rPr>
          <w:position w:val="-6"/>
          <w:lang w:val="kk-KZ"/>
        </w:rPr>
        <w:object w:dxaOrig="340" w:dyaOrig="340">
          <v:shape id="_x0000_i1066" type="#_x0000_t75" style="width:17pt;height:17pt" o:ole="" fillcolor="window">
            <v:imagedata r:id="rId85" o:title=""/>
          </v:shape>
          <o:OLEObject Type="Embed" ProgID="Equation.DSMT4" ShapeID="_x0000_i1066" DrawAspect="Content" ObjectID="_1609250795" r:id="rId86"/>
        </w:object>
      </w:r>
      <w:r w:rsidRPr="004A2576">
        <w:rPr>
          <w:lang w:val="kk-KZ"/>
        </w:rPr>
        <w:t xml:space="preserve"> және </w:t>
      </w:r>
      <w:r w:rsidRPr="004A2576">
        <w:rPr>
          <w:position w:val="-6"/>
          <w:lang w:val="kk-KZ"/>
        </w:rPr>
        <w:object w:dxaOrig="340" w:dyaOrig="340">
          <v:shape id="_x0000_i1067" type="#_x0000_t75" style="width:17pt;height:17pt" o:ole="" fillcolor="window">
            <v:imagedata r:id="rId87" o:title=""/>
          </v:shape>
          <o:OLEObject Type="Embed" ProgID="Equation.DSMT4" ShapeID="_x0000_i1067" DrawAspect="Content" ObjectID="_1609250796" r:id="rId88"/>
        </w:object>
      </w:r>
      <w:r w:rsidRPr="004A2576">
        <w:rPr>
          <w:lang w:val="kk-KZ"/>
        </w:rPr>
        <w:t xml:space="preserve"> күштердiң  тең еместiгiнен болады.Өрiс неғұрлым әртектi болған сайын (кернеулiк градиентi </w:t>
      </w:r>
      <w:r w:rsidRPr="004A2576">
        <w:rPr>
          <w:position w:val="-24"/>
          <w:lang w:val="kk-KZ"/>
        </w:rPr>
        <w:object w:dxaOrig="400" w:dyaOrig="620">
          <v:shape id="_x0000_i1068" type="#_x0000_t75" style="width:20.4pt;height:31.25pt" o:ole="" fillcolor="window">
            <v:imagedata r:id="rId89" o:title=""/>
          </v:shape>
          <o:OLEObject Type="Embed" ProgID="Equation.DSMT4" ShapeID="_x0000_i1068" DrawAspect="Content" ObjectID="_1609250797" r:id="rId90"/>
        </w:object>
      </w:r>
      <w:r w:rsidRPr="004A2576">
        <w:rPr>
          <w:lang w:val="kk-KZ"/>
        </w:rPr>
        <w:t>үлкен), дипольге әсер ететiн қорытқы күш те үлкен болады. Осы эффектiнiң есебiнен сұйықтардағы және газдардағы иондарда молекулалық дипольдер қадығы  пайда болады.</w:t>
      </w:r>
    </w:p>
    <w:p w:rsidR="004A2576" w:rsidRPr="004A2576" w:rsidRDefault="004A2576" w:rsidP="004A2576">
      <w:pPr>
        <w:shd w:val="clear" w:color="auto" w:fill="FFFFFF"/>
        <w:ind w:firstLine="567"/>
        <w:jc w:val="both"/>
        <w:rPr>
          <w:color w:val="000000"/>
          <w:lang w:val="kk-KZ"/>
        </w:rPr>
      </w:pPr>
    </w:p>
    <w:p w:rsidR="004A2576" w:rsidRPr="004A2576" w:rsidRDefault="004A2576" w:rsidP="004A2576">
      <w:pPr>
        <w:ind w:firstLine="567"/>
        <w:jc w:val="both"/>
        <w:rPr>
          <w:lang w:val="kk-KZ"/>
        </w:rPr>
      </w:pPr>
      <w:r w:rsidRPr="004A2576">
        <w:rPr>
          <w:color w:val="000000"/>
          <w:lang w:val="kk-KZ"/>
        </w:rPr>
        <w:t xml:space="preserve">2. </w:t>
      </w:r>
      <w:r w:rsidRPr="004A2576">
        <w:rPr>
          <w:lang w:val="kk-KZ"/>
        </w:rPr>
        <w:t xml:space="preserve">Нүктелiк  </w:t>
      </w:r>
      <w:r w:rsidRPr="004A2576">
        <w:rPr>
          <w:i/>
          <w:lang w:val="kk-KZ"/>
        </w:rPr>
        <w:t>q</w:t>
      </w:r>
      <w:r w:rsidRPr="004A2576">
        <w:rPr>
          <w:lang w:val="kk-KZ"/>
        </w:rPr>
        <w:t xml:space="preserve"> оң зарядтың өрiсiнiң </w:t>
      </w:r>
      <w:r w:rsidRPr="004A2576">
        <w:rPr>
          <w:i/>
          <w:lang w:val="kk-KZ"/>
        </w:rPr>
        <w:t>q</w:t>
      </w:r>
      <w:r w:rsidRPr="004A2576">
        <w:rPr>
          <w:i/>
          <w:vertAlign w:val="subscript"/>
          <w:lang w:val="kk-KZ"/>
        </w:rPr>
        <w:t>0</w:t>
      </w:r>
      <w:r w:rsidRPr="004A2576">
        <w:rPr>
          <w:lang w:val="kk-KZ"/>
        </w:rPr>
        <w:t xml:space="preserve"> оң сыншы зарядты 1-нүктеден 2-нүктеге көшiргендегi жасайтын жұмысын есептейiк. Сыншы </w:t>
      </w:r>
      <w:r w:rsidRPr="004A2576">
        <w:rPr>
          <w:i/>
          <w:lang w:val="kk-KZ"/>
        </w:rPr>
        <w:t>q</w:t>
      </w:r>
      <w:r w:rsidRPr="004A2576">
        <w:rPr>
          <w:i/>
          <w:vertAlign w:val="subscript"/>
          <w:lang w:val="kk-KZ"/>
        </w:rPr>
        <w:t>0</w:t>
      </w:r>
      <w:r w:rsidRPr="004A2576">
        <w:rPr>
          <w:lang w:val="kk-KZ"/>
        </w:rPr>
        <w:t xml:space="preserve"> зарядтың қозғалу процесiнде </w:t>
      </w:r>
      <w:r w:rsidRPr="004A2576">
        <w:rPr>
          <w:i/>
          <w:lang w:val="kk-KZ"/>
        </w:rPr>
        <w:t>q</w:t>
      </w:r>
      <w:r w:rsidRPr="004A2576">
        <w:rPr>
          <w:i/>
          <w:vertAlign w:val="subscript"/>
          <w:lang w:val="kk-KZ"/>
        </w:rPr>
        <w:t xml:space="preserve"> </w:t>
      </w:r>
      <w:r w:rsidRPr="004A2576">
        <w:rPr>
          <w:lang w:val="kk-KZ"/>
        </w:rPr>
        <w:t xml:space="preserve">және </w:t>
      </w:r>
      <w:r w:rsidRPr="004A2576">
        <w:rPr>
          <w:i/>
          <w:lang w:val="kk-KZ"/>
        </w:rPr>
        <w:t xml:space="preserve"> q</w:t>
      </w:r>
      <w:r w:rsidRPr="004A2576">
        <w:rPr>
          <w:i/>
          <w:vertAlign w:val="subscript"/>
          <w:lang w:val="kk-KZ"/>
        </w:rPr>
        <w:t>0</w:t>
      </w:r>
      <w:r w:rsidRPr="004A2576">
        <w:rPr>
          <w:lang w:val="kk-KZ"/>
        </w:rPr>
        <w:t xml:space="preserve"> зарядтарының арасындағы өзара әсерлесу күшi     </w:t>
      </w:r>
      <w:r w:rsidRPr="004A2576">
        <w:rPr>
          <w:position w:val="-30"/>
          <w:lang w:val="kk-KZ"/>
        </w:rPr>
        <w:object w:dxaOrig="1300" w:dyaOrig="680">
          <v:shape id="_x0000_i1069" type="#_x0000_t75" style="width:65.2pt;height:33.95pt" o:ole="" fillcolor="window">
            <v:imagedata r:id="rId91" o:title=""/>
          </v:shape>
          <o:OLEObject Type="Embed" ProgID="Equation.DSMT4" ShapeID="_x0000_i1069" DrawAspect="Content" ObjectID="_1609250798" r:id="rId92"/>
        </w:object>
      </w:r>
      <w:r w:rsidRPr="004A2576">
        <w:rPr>
          <w:lang w:val="kk-KZ"/>
        </w:rPr>
        <w:t xml:space="preserve"> формуламен өрнектеледi және ол күш өзгерiске ұшырайды. Сондықтан алдымен жолдың </w:t>
      </w:r>
      <w:r w:rsidRPr="004A2576">
        <w:rPr>
          <w:i/>
          <w:lang w:val="kk-KZ"/>
        </w:rPr>
        <w:t>dl</w:t>
      </w:r>
      <w:r w:rsidRPr="004A2576">
        <w:rPr>
          <w:lang w:val="kk-KZ"/>
        </w:rPr>
        <w:t xml:space="preserve"> аз бөлiгiндегi, яғни бұл күш тұрақтыдеп есептейтiндей бөлiгiндегi  жұмысты анықтайық:</w:t>
      </w:r>
    </w:p>
    <w:p w:rsidR="004A2576" w:rsidRPr="004A2576" w:rsidRDefault="004A2576" w:rsidP="004A2576">
      <w:pPr>
        <w:ind w:firstLine="567"/>
        <w:jc w:val="both"/>
        <w:rPr>
          <w:lang w:val="kk-KZ"/>
        </w:rPr>
      </w:pPr>
      <w:r w:rsidRPr="004A2576">
        <w:rPr>
          <w:lang w:val="kk-KZ"/>
        </w:rPr>
        <w:tab/>
      </w:r>
      <w:r w:rsidRPr="004A2576">
        <w:rPr>
          <w:position w:val="-6"/>
          <w:lang w:val="kk-KZ"/>
        </w:rPr>
        <w:object w:dxaOrig="1460" w:dyaOrig="279">
          <v:shape id="_x0000_i1070" type="#_x0000_t75" style="width:73.35pt;height:13.6pt" o:ole="" fillcolor="window">
            <v:imagedata r:id="rId93" o:title=""/>
          </v:shape>
          <o:OLEObject Type="Embed" ProgID="Equation.DSMT4" ShapeID="_x0000_i1070" DrawAspect="Content" ObjectID="_1609250799" r:id="rId94"/>
        </w:object>
      </w:r>
      <w:r w:rsidRPr="004A2576">
        <w:rPr>
          <w:lang w:val="kk-KZ"/>
        </w:rPr>
        <w:t>, мұндағы  α –</w:t>
      </w:r>
      <w:r w:rsidRPr="004A2576">
        <w:rPr>
          <w:i/>
          <w:lang w:val="kk-KZ"/>
        </w:rPr>
        <w:t xml:space="preserve"> dl</w:t>
      </w:r>
      <w:r w:rsidRPr="004A2576">
        <w:rPr>
          <w:lang w:val="kk-KZ"/>
        </w:rPr>
        <w:t xml:space="preserve">  орын ауыстыру мен </w:t>
      </w:r>
      <w:r w:rsidRPr="004A2576">
        <w:rPr>
          <w:i/>
          <w:lang w:val="kk-KZ"/>
        </w:rPr>
        <w:t>F</w:t>
      </w:r>
      <w:r w:rsidRPr="004A2576">
        <w:rPr>
          <w:lang w:val="kk-KZ"/>
        </w:rPr>
        <w:t xml:space="preserve"> күштiң арасындағы бұрыш. </w:t>
      </w:r>
      <w:r w:rsidRPr="004A2576">
        <w:rPr>
          <w:position w:val="-6"/>
          <w:lang w:val="kk-KZ"/>
        </w:rPr>
        <w:object w:dxaOrig="1280" w:dyaOrig="279">
          <v:shape id="_x0000_i1071" type="#_x0000_t75" style="width:63.85pt;height:13.6pt" o:ole="" fillcolor="window">
            <v:imagedata r:id="rId95" o:title=""/>
          </v:shape>
          <o:OLEObject Type="Embed" ProgID="Equation.DSMT4" ShapeID="_x0000_i1071" DrawAspect="Content" ObjectID="_1609250800" r:id="rId96"/>
        </w:object>
      </w:r>
      <w:r w:rsidRPr="004A2576">
        <w:rPr>
          <w:lang w:val="kk-KZ"/>
        </w:rPr>
        <w:t>екендiгiн ескерiп, 1-шiмен 2-шi нүктелердiң аралығындағы барлық жолдағы элементар жұмыстарды қосу арқылы толық жұмысты табамыз:</w:t>
      </w:r>
    </w:p>
    <w:p w:rsidR="004A2576" w:rsidRPr="004A2576" w:rsidRDefault="004A2576" w:rsidP="004A2576">
      <w:pPr>
        <w:ind w:firstLine="567"/>
        <w:jc w:val="both"/>
        <w:rPr>
          <w:lang w:val="kk-KZ"/>
        </w:rPr>
      </w:pPr>
      <w:r w:rsidRPr="004A2576">
        <w:rPr>
          <w:lang w:val="kk-KZ"/>
        </w:rPr>
        <w:t xml:space="preserve">  </w:t>
      </w:r>
      <w:r w:rsidRPr="004A2576">
        <w:rPr>
          <w:position w:val="-34"/>
          <w:lang w:val="kk-KZ"/>
        </w:rPr>
        <w:object w:dxaOrig="3480" w:dyaOrig="800">
          <v:shape id="_x0000_i1072" type="#_x0000_t75" style="width:173.9pt;height:40.1pt" o:ole="" fillcolor="window">
            <v:imagedata r:id="rId97" o:title=""/>
          </v:shape>
          <o:OLEObject Type="Embed" ProgID="Equation.DSMT4" ShapeID="_x0000_i1072" DrawAspect="Content" ObjectID="_1609250801" r:id="rId98"/>
        </w:object>
      </w:r>
      <w:r w:rsidRPr="004A2576">
        <w:rPr>
          <w:position w:val="-30"/>
          <w:lang w:val="kk-KZ"/>
        </w:rPr>
        <w:object w:dxaOrig="1980" w:dyaOrig="680">
          <v:shape id="_x0000_i1073" type="#_x0000_t75" style="width:99.15pt;height:33.95pt" o:ole="" fillcolor="window">
            <v:imagedata r:id="rId99" o:title=""/>
          </v:shape>
          <o:OLEObject Type="Embed" ProgID="Equation.DSMT4" ShapeID="_x0000_i1073" DrawAspect="Content" ObjectID="_1609250802" r:id="rId100"/>
        </w:object>
      </w:r>
      <w:r w:rsidRPr="004A2576">
        <w:rPr>
          <w:lang w:val="kk-KZ"/>
        </w:rPr>
        <w:tab/>
      </w:r>
      <w:r w:rsidRPr="004A2576">
        <w:rPr>
          <w:lang w:val="kk-KZ"/>
        </w:rPr>
        <w:tab/>
      </w:r>
    </w:p>
    <w:p w:rsidR="004A2576" w:rsidRPr="004A2576" w:rsidRDefault="004A2576" w:rsidP="004A2576">
      <w:pPr>
        <w:ind w:firstLine="567"/>
        <w:jc w:val="both"/>
        <w:rPr>
          <w:lang w:val="kk-KZ"/>
        </w:rPr>
      </w:pPr>
      <w:r w:rsidRPr="004A2576">
        <w:rPr>
          <w:lang w:val="kk-KZ"/>
        </w:rPr>
        <w:lastRenderedPageBreak/>
        <w:t xml:space="preserve">Осыдан кулондық күштердiң жұмысы  </w:t>
      </w:r>
      <w:r w:rsidRPr="004A2576">
        <w:rPr>
          <w:i/>
          <w:lang w:val="kk-KZ"/>
        </w:rPr>
        <w:t>q</w:t>
      </w:r>
      <w:r w:rsidRPr="004A2576">
        <w:rPr>
          <w:i/>
          <w:vertAlign w:val="subscript"/>
          <w:lang w:val="kk-KZ"/>
        </w:rPr>
        <w:t>0</w:t>
      </w:r>
      <w:r w:rsidRPr="004A2576">
        <w:rPr>
          <w:vertAlign w:val="subscript"/>
          <w:lang w:val="kk-KZ"/>
        </w:rPr>
        <w:t xml:space="preserve"> </w:t>
      </w:r>
      <w:r w:rsidRPr="004A2576">
        <w:rPr>
          <w:lang w:val="kk-KZ"/>
        </w:rPr>
        <w:t>сыншы зарядтың тек қана бастапқы және соңғы орындарымен анықталатындығы көрiнiп тұр.</w:t>
      </w:r>
    </w:p>
    <w:p w:rsidR="004A2576" w:rsidRPr="004A2576" w:rsidRDefault="004A2576" w:rsidP="004A2576">
      <w:pPr>
        <w:ind w:firstLine="567"/>
        <w:jc w:val="both"/>
        <w:rPr>
          <w:lang w:val="kk-KZ"/>
        </w:rPr>
      </w:pPr>
      <w:r w:rsidRPr="004A2576">
        <w:rPr>
          <w:lang w:val="kk-KZ"/>
        </w:rPr>
        <w:tab/>
        <w:t xml:space="preserve">Жұмыс потенциалдық энергияның кемуi есебiнен жасалатын болғандықтан:          </w:t>
      </w:r>
      <w:r w:rsidRPr="004A2576">
        <w:rPr>
          <w:position w:val="-14"/>
          <w:lang w:val="en-US"/>
        </w:rPr>
        <w:object w:dxaOrig="1620" w:dyaOrig="380">
          <v:shape id="_x0000_i1074" type="#_x0000_t75" style="width:80.85pt;height:19pt" o:ole="" fillcolor="window">
            <v:imagedata r:id="rId101" o:title=""/>
          </v:shape>
          <o:OLEObject Type="Embed" ProgID="Equation.DSMT4" ShapeID="_x0000_i1074" DrawAspect="Content" ObjectID="_1609250803" r:id="rId102"/>
        </w:object>
      </w:r>
      <w:r w:rsidRPr="004A2576">
        <w:rPr>
          <w:lang w:val="kk-KZ"/>
        </w:rPr>
        <w:t>.</w:t>
      </w:r>
    </w:p>
    <w:p w:rsidR="004A2576" w:rsidRPr="004A2576" w:rsidRDefault="004A2576" w:rsidP="004A2576">
      <w:pPr>
        <w:ind w:firstLine="567"/>
        <w:jc w:val="both"/>
        <w:rPr>
          <w:lang w:val="kk-KZ"/>
        </w:rPr>
      </w:pPr>
      <w:r w:rsidRPr="004A2576">
        <w:rPr>
          <w:lang w:val="kk-KZ"/>
        </w:rPr>
        <w:tab/>
        <w:t xml:space="preserve">Осы теңдiктi  жоғарыдағы өрнекпен салыстырсақ, </w:t>
      </w:r>
      <w:r w:rsidRPr="004A2576">
        <w:rPr>
          <w:i/>
          <w:lang w:val="kk-KZ"/>
        </w:rPr>
        <w:t xml:space="preserve">q </w:t>
      </w:r>
      <w:r w:rsidRPr="004A2576">
        <w:rPr>
          <w:lang w:val="kk-KZ"/>
        </w:rPr>
        <w:t xml:space="preserve">зарядтың өрiсiнде  тұрған </w:t>
      </w:r>
      <w:r w:rsidRPr="004A2576">
        <w:rPr>
          <w:i/>
          <w:lang w:val="kk-KZ"/>
        </w:rPr>
        <w:t>q</w:t>
      </w:r>
      <w:r w:rsidRPr="004A2576">
        <w:rPr>
          <w:i/>
          <w:vertAlign w:val="subscript"/>
          <w:lang w:val="kk-KZ"/>
        </w:rPr>
        <w:t xml:space="preserve">0 </w:t>
      </w:r>
      <w:r w:rsidRPr="004A2576">
        <w:rPr>
          <w:lang w:val="kk-KZ"/>
        </w:rPr>
        <w:t>сыншы зарядтың потенциалдық энергиясының формуласын аламыз:</w:t>
      </w:r>
    </w:p>
    <w:p w:rsidR="004A2576" w:rsidRPr="004A2576" w:rsidRDefault="004A2576" w:rsidP="004A2576">
      <w:pPr>
        <w:ind w:firstLine="567"/>
        <w:jc w:val="both"/>
        <w:rPr>
          <w:lang w:val="kk-KZ"/>
        </w:rPr>
      </w:pPr>
      <w:r w:rsidRPr="004A2576">
        <w:rPr>
          <w:lang w:val="kk-KZ"/>
        </w:rPr>
        <w:t xml:space="preserve">                                  </w:t>
      </w:r>
      <w:r w:rsidRPr="004A2576">
        <w:rPr>
          <w:position w:val="-30"/>
          <w:lang w:val="en-US"/>
        </w:rPr>
        <w:object w:dxaOrig="1680" w:dyaOrig="680">
          <v:shape id="_x0000_i1075" type="#_x0000_t75" style="width:84.25pt;height:33.95pt" o:ole="" fillcolor="window">
            <v:imagedata r:id="rId103" o:title=""/>
          </v:shape>
          <o:OLEObject Type="Embed" ProgID="Equation.DSMT4" ShapeID="_x0000_i1075" DrawAspect="Content" ObjectID="_1609250804" r:id="rId104"/>
        </w:object>
      </w:r>
      <w:r w:rsidRPr="004A2576">
        <w:t>.</w:t>
      </w:r>
    </w:p>
    <w:p w:rsidR="004A2576" w:rsidRPr="004A2576" w:rsidRDefault="004A2576" w:rsidP="004A2576">
      <w:pPr>
        <w:ind w:firstLine="567"/>
        <w:jc w:val="both"/>
        <w:rPr>
          <w:lang w:val="kk-KZ"/>
        </w:rPr>
      </w:pPr>
      <w:r w:rsidRPr="004A2576">
        <w:rPr>
          <w:lang w:val="kk-KZ"/>
        </w:rPr>
        <w:tab/>
        <w:t xml:space="preserve">Егер шексiздiкте </w:t>
      </w:r>
      <w:r w:rsidRPr="004A2576">
        <w:rPr>
          <w:i/>
          <w:lang w:val="en-US"/>
        </w:rPr>
        <w:t>W</w:t>
      </w:r>
      <w:r w:rsidRPr="004A2576">
        <w:rPr>
          <w:i/>
          <w:vertAlign w:val="subscript"/>
          <w:lang w:val="en-US"/>
        </w:rPr>
        <w:t>p</w:t>
      </w:r>
      <w:r w:rsidRPr="004A2576">
        <w:rPr>
          <w:i/>
        </w:rPr>
        <w:t>=0</w:t>
      </w:r>
      <w:r w:rsidRPr="004A2576">
        <w:rPr>
          <w:i/>
          <w:lang w:val="kk-KZ"/>
        </w:rPr>
        <w:t xml:space="preserve"> </w:t>
      </w:r>
      <w:r w:rsidRPr="004A2576">
        <w:rPr>
          <w:lang w:val="kk-KZ"/>
        </w:rPr>
        <w:t xml:space="preserve">деп есептесек,онда С тұрақты да нөльге тең болады. Сонда </w:t>
      </w:r>
      <w:r w:rsidRPr="004A2576">
        <w:rPr>
          <w:position w:val="-30"/>
          <w:lang w:val="en-US"/>
        </w:rPr>
        <w:object w:dxaOrig="1300" w:dyaOrig="680">
          <v:shape id="_x0000_i1076" type="#_x0000_t75" style="width:65.2pt;height:33.95pt" o:ole="" fillcolor="window">
            <v:imagedata r:id="rId105" o:title=""/>
          </v:shape>
          <o:OLEObject Type="Embed" ProgID="Equation.DSMT4" ShapeID="_x0000_i1076" DrawAspect="Content" ObjectID="_1609250805" r:id="rId106"/>
        </w:object>
      </w:r>
      <w:r w:rsidRPr="004A2576">
        <w:rPr>
          <w:lang w:val="kk-KZ"/>
        </w:rPr>
        <w:t xml:space="preserve">      </w:t>
      </w:r>
    </w:p>
    <w:p w:rsidR="004A2576" w:rsidRPr="004A2576" w:rsidRDefault="004A2576" w:rsidP="004A2576">
      <w:pPr>
        <w:ind w:firstLine="567"/>
        <w:jc w:val="both"/>
        <w:rPr>
          <w:lang w:val="kk-KZ"/>
        </w:rPr>
      </w:pPr>
      <w:r w:rsidRPr="004A2576">
        <w:rPr>
          <w:lang w:val="kk-KZ"/>
        </w:rPr>
        <w:tab/>
        <w:t xml:space="preserve">Ендi осы потенциалдық энергияның сыншы зарядқа қатынасын </w:t>
      </w:r>
      <w:r w:rsidRPr="004A2576">
        <w:rPr>
          <w:i/>
          <w:lang w:val="en-US"/>
        </w:rPr>
        <w:t>φ</w:t>
      </w:r>
      <w:r w:rsidRPr="004A2576">
        <w:rPr>
          <w:i/>
          <w:lang w:val="kk-KZ"/>
        </w:rPr>
        <w:t xml:space="preserve">  </w:t>
      </w:r>
      <w:r w:rsidRPr="004A2576">
        <w:rPr>
          <w:lang w:val="kk-KZ"/>
        </w:rPr>
        <w:t xml:space="preserve">деген шамаға тең деп алсақ, онда </w:t>
      </w:r>
      <w:r w:rsidRPr="004A2576">
        <w:rPr>
          <w:position w:val="-30"/>
          <w:lang w:val="kk-KZ"/>
        </w:rPr>
        <w:object w:dxaOrig="720" w:dyaOrig="680">
          <v:shape id="_x0000_i1077" type="#_x0000_t75" style="width:36pt;height:33.95pt" o:ole="" fillcolor="window">
            <v:imagedata r:id="rId107" o:title=""/>
          </v:shape>
          <o:OLEObject Type="Embed" ProgID="Equation.DSMT4" ShapeID="_x0000_i1077" DrawAspect="Content" ObjectID="_1609250806" r:id="rId108"/>
        </w:object>
      </w:r>
      <w:r w:rsidRPr="004A2576">
        <w:rPr>
          <w:lang w:val="kk-KZ"/>
        </w:rPr>
        <w:t xml:space="preserve"> шамасы  сыншы </w:t>
      </w:r>
      <w:r w:rsidRPr="004A2576">
        <w:rPr>
          <w:i/>
          <w:lang w:val="kk-KZ"/>
        </w:rPr>
        <w:t>q</w:t>
      </w:r>
      <w:r w:rsidRPr="004A2576">
        <w:rPr>
          <w:i/>
          <w:vertAlign w:val="subscript"/>
          <w:lang w:val="kk-KZ"/>
        </w:rPr>
        <w:t>0</w:t>
      </w:r>
      <w:r w:rsidRPr="004A2576">
        <w:rPr>
          <w:lang w:val="kk-KZ"/>
        </w:rPr>
        <w:t xml:space="preserve">  мәнiне  тәуелдi болмайды және ол потенциал деп аталатын өрiстiң энергетикалық сипаттамасы болып табылады. Осы айтылғандардан келiп, потенциалға мынадай анықтама беруге болады. Птоенциал-өрiстiң жұмыс iстеу қабiлетiн сипаттайтын және өрiстiң берiлген нүктесiне қойылған сыншы нүктелiк зарядтың потенциалдық энергиясының осы зарядтың шамасына қатынасымен өлшенетiң скалярлық шама. Сол сияқты, өрiстiң берiлген нүктесiнiң потенциалы бiрлiк оң зарядтыосы нүктеден шексiздiкке апарғандағы өрiстiң жасайтын жұмысына тең деп айтуға да болады:</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lang w:val="kk-KZ"/>
        </w:rPr>
        <w:tab/>
      </w:r>
      <w:r w:rsidRPr="004A2576">
        <w:rPr>
          <w:lang w:val="kk-KZ"/>
        </w:rPr>
        <w:tab/>
      </w:r>
      <w:r w:rsidRPr="004A2576">
        <w:rPr>
          <w:position w:val="-30"/>
          <w:lang w:val="kk-KZ"/>
        </w:rPr>
        <w:object w:dxaOrig="1280" w:dyaOrig="720">
          <v:shape id="_x0000_i1078" type="#_x0000_t75" style="width:63.85pt;height:36pt" o:ole="" fillcolor="window">
            <v:imagedata r:id="rId109" o:title=""/>
          </v:shape>
          <o:OLEObject Type="Embed" ProgID="Equation.DSMT4" ShapeID="_x0000_i1078" DrawAspect="Content" ObjectID="_1609250807" r:id="rId110"/>
        </w:object>
      </w:r>
      <w:r w:rsidRPr="004A2576">
        <w:rPr>
          <w:lang w:val="kk-KZ"/>
        </w:rPr>
        <w:tab/>
      </w:r>
      <w:r w:rsidRPr="004A2576">
        <w:rPr>
          <w:lang w:val="kk-KZ"/>
        </w:rPr>
        <w:tab/>
      </w:r>
    </w:p>
    <w:p w:rsidR="004A2576" w:rsidRPr="004A2576" w:rsidRDefault="004A2576" w:rsidP="004A2576">
      <w:pPr>
        <w:ind w:firstLine="567"/>
        <w:jc w:val="both"/>
        <w:rPr>
          <w:lang w:val="kk-KZ"/>
        </w:rPr>
      </w:pPr>
      <w:r w:rsidRPr="004A2576">
        <w:rPr>
          <w:lang w:val="kk-KZ"/>
        </w:rPr>
        <w:tab/>
        <w:t xml:space="preserve">Егер </w:t>
      </w:r>
      <w:r w:rsidRPr="004A2576">
        <w:rPr>
          <w:i/>
          <w:lang w:val="kk-KZ"/>
        </w:rPr>
        <w:t>q</w:t>
      </w:r>
      <w:r w:rsidRPr="004A2576">
        <w:rPr>
          <w:i/>
          <w:vertAlign w:val="subscript"/>
          <w:lang w:val="kk-KZ"/>
        </w:rPr>
        <w:t>0</w:t>
      </w:r>
      <w:r w:rsidRPr="004A2576">
        <w:rPr>
          <w:vertAlign w:val="subscript"/>
          <w:lang w:val="kk-KZ"/>
        </w:rPr>
        <w:t xml:space="preserve"> </w:t>
      </w:r>
      <w:r w:rsidRPr="004A2576">
        <w:rPr>
          <w:lang w:val="kk-KZ"/>
        </w:rPr>
        <w:t xml:space="preserve">заряд,  потенциалы   </w:t>
      </w:r>
      <w:r w:rsidRPr="004A2576">
        <w:rPr>
          <w:i/>
          <w:lang w:val="en-US"/>
        </w:rPr>
        <w:t>φ</w:t>
      </w:r>
      <w:r w:rsidRPr="004A2576">
        <w:rPr>
          <w:i/>
          <w:vertAlign w:val="subscript"/>
          <w:lang w:val="kk-KZ"/>
        </w:rPr>
        <w:t>1</w:t>
      </w:r>
      <w:r w:rsidRPr="004A2576">
        <w:rPr>
          <w:i/>
          <w:lang w:val="kk-KZ"/>
        </w:rPr>
        <w:t xml:space="preserve">  </w:t>
      </w:r>
      <w:r w:rsidRPr="004A2576">
        <w:rPr>
          <w:lang w:val="kk-KZ"/>
        </w:rPr>
        <w:t xml:space="preserve">нүктеден  потенциалы </w:t>
      </w:r>
      <w:r w:rsidRPr="004A2576">
        <w:rPr>
          <w:i/>
          <w:lang w:val="en-US"/>
        </w:rPr>
        <w:t>φ</w:t>
      </w:r>
      <w:r w:rsidRPr="004A2576">
        <w:rPr>
          <w:i/>
          <w:vertAlign w:val="subscript"/>
          <w:lang w:val="kk-KZ"/>
        </w:rPr>
        <w:t>2</w:t>
      </w:r>
      <w:r w:rsidRPr="004A2576">
        <w:rPr>
          <w:lang w:val="kk-KZ"/>
        </w:rPr>
        <w:t xml:space="preserve">  нүктеге орын ауыстырса, онда өрiстiң күшi мынадай жұмыс жасайды </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lang w:val="kk-KZ"/>
        </w:rPr>
        <w:tab/>
      </w:r>
      <w:r w:rsidRPr="004A2576">
        <w:rPr>
          <w:position w:val="-14"/>
          <w:lang w:val="en-US"/>
        </w:rPr>
        <w:object w:dxaOrig="2640" w:dyaOrig="380">
          <v:shape id="_x0000_i1079" type="#_x0000_t75" style="width:132.45pt;height:19pt" o:ole="" fillcolor="window">
            <v:imagedata r:id="rId111" o:title=""/>
          </v:shape>
          <o:OLEObject Type="Embed" ProgID="Equation.DSMT4" ShapeID="_x0000_i1079" DrawAspect="Content" ObjectID="_1609250808" r:id="rId112"/>
        </w:object>
      </w:r>
      <w:r w:rsidRPr="004A2576">
        <w:rPr>
          <w:lang w:val="kk-KZ"/>
        </w:rPr>
        <w:tab/>
      </w:r>
      <w:r w:rsidRPr="004A2576">
        <w:rPr>
          <w:lang w:val="kk-KZ"/>
        </w:rPr>
        <w:tab/>
      </w:r>
    </w:p>
    <w:p w:rsidR="004A2576" w:rsidRPr="004A2576" w:rsidRDefault="004A2576" w:rsidP="004A2576">
      <w:pPr>
        <w:ind w:firstLine="567"/>
        <w:jc w:val="both"/>
        <w:rPr>
          <w:lang w:val="kk-KZ"/>
        </w:rPr>
      </w:pPr>
      <w:r w:rsidRPr="004A2576">
        <w:rPr>
          <w:lang w:val="kk-KZ"/>
        </w:rPr>
        <w:tab/>
        <w:t xml:space="preserve">Потенциалдың таңбасы сол өрiстi тудырған зарядтың таңбасымен анықталады. </w:t>
      </w:r>
    </w:p>
    <w:p w:rsidR="004A2576" w:rsidRPr="004A2576" w:rsidRDefault="004A2576" w:rsidP="004A2576">
      <w:pPr>
        <w:ind w:firstLine="567"/>
        <w:jc w:val="both"/>
        <w:rPr>
          <w:lang w:val="kk-KZ"/>
        </w:rPr>
      </w:pPr>
      <w:r w:rsidRPr="004A2576">
        <w:rPr>
          <w:lang w:val="kk-KZ"/>
        </w:rPr>
        <w:tab/>
        <w:t xml:space="preserve">Егер өрiстi зарядтар системасы туғызса, онда </w:t>
      </w:r>
      <w:r w:rsidRPr="004A2576">
        <w:rPr>
          <w:i/>
          <w:lang w:val="en-US"/>
        </w:rPr>
        <w:t>φ</w:t>
      </w:r>
      <w:r w:rsidRPr="004A2576">
        <w:rPr>
          <w:lang w:val="kk-KZ"/>
        </w:rPr>
        <w:t xml:space="preserve"> потенциал әрбiр зарядтың жекеөжеке туғызған өрiстерiнiң потенциалының алгебралық қосындысына тең болады:</w:t>
      </w:r>
    </w:p>
    <w:p w:rsidR="004A2576" w:rsidRPr="004A2576" w:rsidRDefault="004A2576" w:rsidP="004A2576">
      <w:pPr>
        <w:ind w:firstLine="567"/>
        <w:jc w:val="both"/>
      </w:pPr>
      <w:r w:rsidRPr="004A2576">
        <w:rPr>
          <w:lang w:val="kk-KZ"/>
        </w:rPr>
        <w:tab/>
      </w:r>
      <w:r w:rsidRPr="004A2576">
        <w:rPr>
          <w:lang w:val="kk-KZ"/>
        </w:rPr>
        <w:tab/>
      </w:r>
      <w:r w:rsidRPr="004A2576">
        <w:rPr>
          <w:lang w:val="kk-KZ"/>
        </w:rPr>
        <w:tab/>
      </w:r>
      <w:r w:rsidRPr="004A2576">
        <w:rPr>
          <w:position w:val="-28"/>
          <w:lang w:val="en-US"/>
        </w:rPr>
        <w:object w:dxaOrig="960" w:dyaOrig="680">
          <v:shape id="_x0000_i1080" type="#_x0000_t75" style="width:48.25pt;height:33.95pt" o:ole="" fillcolor="window">
            <v:imagedata r:id="rId113" o:title=""/>
          </v:shape>
          <o:OLEObject Type="Embed" ProgID="Equation.DSMT4" ShapeID="_x0000_i1080" DrawAspect="Content" ObjectID="_1609250809" r:id="rId114"/>
        </w:object>
      </w:r>
      <w:r w:rsidRPr="004A2576">
        <w:t>.</w:t>
      </w:r>
    </w:p>
    <w:p w:rsidR="004A2576" w:rsidRPr="004A2576" w:rsidRDefault="004A2576" w:rsidP="004A2576">
      <w:pPr>
        <w:ind w:firstLine="567"/>
        <w:jc w:val="both"/>
        <w:rPr>
          <w:lang w:val="kk-KZ"/>
        </w:rPr>
      </w:pPr>
      <w:r w:rsidRPr="004A2576">
        <w:t>Потенциалдың б</w:t>
      </w:r>
      <w:r w:rsidRPr="004A2576">
        <w:rPr>
          <w:lang w:val="en-US"/>
        </w:rPr>
        <w:t>i</w:t>
      </w:r>
      <w:r w:rsidRPr="004A2576">
        <w:t>рл</w:t>
      </w:r>
      <w:r w:rsidRPr="004A2576">
        <w:rPr>
          <w:lang w:val="en-US"/>
        </w:rPr>
        <w:t>i</w:t>
      </w:r>
      <w:r w:rsidRPr="004A2576">
        <w:t>г</w:t>
      </w:r>
      <w:r w:rsidRPr="004A2576">
        <w:rPr>
          <w:lang w:val="en-US"/>
        </w:rPr>
        <w:t>i</w:t>
      </w:r>
      <w:r w:rsidRPr="004A2576">
        <w:t xml:space="preserve">  рет</w:t>
      </w:r>
      <w:r w:rsidRPr="004A2576">
        <w:rPr>
          <w:lang w:val="kk-KZ"/>
        </w:rPr>
        <w:t>iнде воль</w:t>
      </w:r>
      <w:proofErr w:type="gramStart"/>
      <w:r w:rsidRPr="004A2576">
        <w:rPr>
          <w:lang w:val="kk-KZ"/>
        </w:rPr>
        <w:t>т(</w:t>
      </w:r>
      <w:proofErr w:type="gramEnd"/>
      <w:r w:rsidRPr="004A2576">
        <w:rPr>
          <w:lang w:val="kk-KZ"/>
        </w:rPr>
        <w:t xml:space="preserve">В) алынған  </w:t>
      </w:r>
      <w:r w:rsidRPr="004A2576">
        <w:rPr>
          <w:position w:val="-24"/>
          <w:lang w:val="kk-KZ"/>
        </w:rPr>
        <w:object w:dxaOrig="1080" w:dyaOrig="620">
          <v:shape id="_x0000_i1081" type="#_x0000_t75" style="width:53.65pt;height:31.25pt" o:ole="" fillcolor="window">
            <v:imagedata r:id="rId115" o:title=""/>
          </v:shape>
          <o:OLEObject Type="Embed" ProgID="Equation.DSMT4" ShapeID="_x0000_i1081" DrawAspect="Content" ObjectID="_1609250810" r:id="rId116"/>
        </w:object>
      </w:r>
      <w:r w:rsidRPr="004A2576">
        <w:rPr>
          <w:lang w:val="kk-KZ"/>
        </w:rPr>
        <w:t>.</w:t>
      </w:r>
    </w:p>
    <w:p w:rsidR="004A2576" w:rsidRPr="004A2576" w:rsidRDefault="004A2576" w:rsidP="004A2576">
      <w:pPr>
        <w:ind w:firstLine="567"/>
        <w:jc w:val="both"/>
        <w:rPr>
          <w:lang w:val="kk-KZ"/>
        </w:rPr>
      </w:pPr>
      <w:r w:rsidRPr="004A2576">
        <w:rPr>
          <w:lang w:val="kk-KZ"/>
        </w:rPr>
        <w:t>Электростатикалық өрістің жасаған жұмысын мына түрге келтіруге болады:</w:t>
      </w:r>
    </w:p>
    <w:tbl>
      <w:tblPr>
        <w:tblW w:w="8820" w:type="dxa"/>
        <w:tblInd w:w="108" w:type="dxa"/>
        <w:tblLayout w:type="fixed"/>
        <w:tblLook w:val="0000" w:firstRow="0" w:lastRow="0" w:firstColumn="0" w:lastColumn="0" w:noHBand="0" w:noVBand="0"/>
      </w:tblPr>
      <w:tblGrid>
        <w:gridCol w:w="8820"/>
      </w:tblGrid>
      <w:tr w:rsidR="004A2576" w:rsidRPr="004A2576" w:rsidTr="004D489E">
        <w:tc>
          <w:tcPr>
            <w:tcW w:w="8820" w:type="dxa"/>
            <w:vAlign w:val="center"/>
          </w:tcPr>
          <w:p w:rsidR="004A2576" w:rsidRPr="004A2576" w:rsidRDefault="004A2576" w:rsidP="004A2576">
            <w:pPr>
              <w:ind w:firstLine="567"/>
              <w:jc w:val="both"/>
              <w:rPr>
                <w:lang w:val="en-US"/>
              </w:rPr>
            </w:pPr>
            <w:r w:rsidRPr="004A2576">
              <w:rPr>
                <w:i/>
                <w:lang w:val="en-US"/>
              </w:rPr>
              <w:t xml:space="preserve">A = </w:t>
            </w:r>
            <w:proofErr w:type="gramStart"/>
            <w:r w:rsidRPr="004A2576">
              <w:rPr>
                <w:i/>
                <w:lang w:val="en-US"/>
              </w:rPr>
              <w:t>q</w:t>
            </w:r>
            <w:r w:rsidRPr="004A2576">
              <w:rPr>
                <w:lang w:val="en-US"/>
              </w:rPr>
              <w:t>(</w:t>
            </w:r>
            <w:proofErr w:type="gramEnd"/>
            <w:r w:rsidRPr="004A2576">
              <w:rPr>
                <w:lang w:val="en-US"/>
              </w:rPr>
              <w:sym w:font="Symbol" w:char="F06A"/>
            </w:r>
            <w:r w:rsidRPr="004A2576">
              <w:rPr>
                <w:vertAlign w:val="subscript"/>
                <w:lang w:val="en-US"/>
              </w:rPr>
              <w:t>1</w:t>
            </w:r>
            <w:r w:rsidRPr="004A2576">
              <w:rPr>
                <w:lang w:val="en-US"/>
              </w:rPr>
              <w:t xml:space="preserve"> – </w:t>
            </w:r>
            <w:r w:rsidRPr="004A2576">
              <w:rPr>
                <w:lang w:val="en-US"/>
              </w:rPr>
              <w:sym w:font="Symbol" w:char="F06A"/>
            </w:r>
            <w:r w:rsidRPr="004A2576">
              <w:rPr>
                <w:vertAlign w:val="subscript"/>
                <w:lang w:val="en-US"/>
              </w:rPr>
              <w:t>2</w:t>
            </w:r>
            <w:r w:rsidRPr="004A2576">
              <w:rPr>
                <w:lang w:val="en-US"/>
              </w:rPr>
              <w:t>)</w:t>
            </w:r>
            <w:r w:rsidRPr="004A2576">
              <w:rPr>
                <w:i/>
                <w:lang w:val="en-US"/>
              </w:rPr>
              <w:t xml:space="preserve"> = qU</w:t>
            </w:r>
            <w:r w:rsidRPr="004A2576">
              <w:rPr>
                <w:lang w:val="en-US"/>
              </w:rPr>
              <w:t>.</w:t>
            </w:r>
          </w:p>
        </w:tc>
      </w:tr>
    </w:tbl>
    <w:p w:rsidR="004A2576" w:rsidRPr="004A2576" w:rsidRDefault="004A2576" w:rsidP="004A2576">
      <w:pPr>
        <w:ind w:firstLine="567"/>
        <w:jc w:val="both"/>
      </w:pPr>
      <w:r w:rsidRPr="004A2576">
        <w:rPr>
          <w:lang w:val="kk-KZ"/>
        </w:rPr>
        <w:t>мұндағы</w:t>
      </w:r>
      <w:r w:rsidRPr="004A2576">
        <w:t xml:space="preserve"> </w:t>
      </w:r>
      <w:r w:rsidRPr="004A2576">
        <w:rPr>
          <w:i/>
          <w:lang w:val="en-US"/>
        </w:rPr>
        <w:t>U</w:t>
      </w:r>
      <w:r w:rsidRPr="004A2576">
        <w:t xml:space="preserve"> = (</w:t>
      </w:r>
      <w:r w:rsidRPr="004A2576">
        <w:rPr>
          <w:lang w:val="en-US"/>
        </w:rPr>
        <w:sym w:font="Symbol" w:char="F06A"/>
      </w:r>
      <w:r w:rsidRPr="004A2576">
        <w:rPr>
          <w:vertAlign w:val="subscript"/>
        </w:rPr>
        <w:t>1</w:t>
      </w:r>
      <w:r w:rsidRPr="004A2576">
        <w:t xml:space="preserve"> – </w:t>
      </w:r>
      <w:r w:rsidRPr="004A2576">
        <w:rPr>
          <w:lang w:val="en-US"/>
        </w:rPr>
        <w:sym w:font="Symbol" w:char="F06A"/>
      </w:r>
      <w:r w:rsidRPr="004A2576">
        <w:rPr>
          <w:vertAlign w:val="subscript"/>
        </w:rPr>
        <w:t>2</w:t>
      </w:r>
      <w:r w:rsidRPr="004A2576">
        <w:t>) —</w:t>
      </w:r>
      <w:r w:rsidRPr="004A2576">
        <w:rPr>
          <w:lang w:val="kk-KZ"/>
        </w:rPr>
        <w:t xml:space="preserve">осы нүктелердің потенциал айырмасының теріс таңбасымен алынған нүктелер арасындағы </w:t>
      </w:r>
      <w:r w:rsidRPr="004A2576">
        <w:rPr>
          <w:b/>
          <w:i/>
          <w:lang w:val="kk-KZ"/>
        </w:rPr>
        <w:t>кернеу</w:t>
      </w:r>
      <w:r w:rsidRPr="004A2576">
        <w:rPr>
          <w:i/>
          <w:lang w:val="kk-KZ"/>
        </w:rPr>
        <w:t>.</w:t>
      </w:r>
      <w:r w:rsidRPr="004A2576">
        <w:rPr>
          <w:lang w:val="kk-KZ"/>
        </w:rPr>
        <w:t xml:space="preserve"> </w:t>
      </w:r>
    </w:p>
    <w:p w:rsidR="004A2576" w:rsidRPr="004A2576" w:rsidRDefault="004A2576" w:rsidP="004A2576">
      <w:pPr>
        <w:ind w:firstLine="567"/>
        <w:jc w:val="both"/>
        <w:rPr>
          <w:snapToGrid w:val="0"/>
          <w:lang w:val="kk-KZ"/>
        </w:rPr>
      </w:pPr>
      <w:r w:rsidRPr="004A2576">
        <w:rPr>
          <w:position w:val="-24"/>
          <w:lang w:val="en-US"/>
        </w:rPr>
        <w:object w:dxaOrig="1080" w:dyaOrig="620">
          <v:shape id="_x0000_i1082" type="#_x0000_t75" style="width:53.65pt;height:31.25pt" o:ole="" fillcolor="window">
            <v:imagedata r:id="rId117" o:title=""/>
          </v:shape>
          <o:OLEObject Type="Embed" ProgID="Equation.3" ShapeID="_x0000_i1082" DrawAspect="Content" ObjectID="_1609250811" r:id="rId118"/>
        </w:object>
      </w:r>
      <w:r w:rsidRPr="004A2576">
        <w:t xml:space="preserve"> </w:t>
      </w:r>
      <w:r w:rsidRPr="004A2576">
        <w:rPr>
          <w:lang w:val="kk-KZ"/>
        </w:rPr>
        <w:t xml:space="preserve">теңдік электростатикада ерекше орын үстап түрады. Потенциалдары  тұрақты нүктелердің  геометриялық орны потенциал деңгейінің  беті немесе </w:t>
      </w:r>
      <w:r w:rsidRPr="004A2576">
        <w:rPr>
          <w:b/>
          <w:i/>
          <w:lang w:val="kk-KZ"/>
        </w:rPr>
        <w:t>эквипотенциал</w:t>
      </w:r>
      <w:r w:rsidRPr="004A2576">
        <w:rPr>
          <w:lang w:val="kk-KZ"/>
        </w:rPr>
        <w:t xml:space="preserve"> бет деп аталады.</w:t>
      </w:r>
    </w:p>
    <w:p w:rsidR="004A2576" w:rsidRPr="004A2576" w:rsidRDefault="004A2576" w:rsidP="004A2576">
      <w:pPr>
        <w:pStyle w:val="21"/>
        <w:spacing w:after="0" w:line="240" w:lineRule="auto"/>
        <w:ind w:firstLine="567"/>
        <w:jc w:val="both"/>
      </w:pPr>
      <w:bookmarkStart w:id="2" w:name="a11"/>
      <w:bookmarkStart w:id="3" w:name="a12"/>
      <w:bookmarkEnd w:id="2"/>
      <w:bookmarkEnd w:id="3"/>
      <w:r w:rsidRPr="004A2576">
        <w:t xml:space="preserve">3. Диэлектриктер </w:t>
      </w:r>
      <w:proofErr w:type="gramStart"/>
      <w:r w:rsidRPr="004A2576">
        <w:t>деп</w:t>
      </w:r>
      <w:proofErr w:type="gramEnd"/>
      <w:r w:rsidRPr="004A2576">
        <w:t xml:space="preserve"> электр тогын өткiзе алмайтын заттарды айтады. Дегенмен, табиғатта идеал диэлектриктер немесе изоляторлар кедеспейд</w:t>
      </w:r>
      <w:proofErr w:type="gramStart"/>
      <w:r w:rsidRPr="004A2576">
        <w:t>i</w:t>
      </w:r>
      <w:proofErr w:type="gramEnd"/>
      <w:r w:rsidRPr="004A2576">
        <w:t>. Барлық заттар ең аз дәрежеде болса да электр тогын өтк</w:t>
      </w:r>
      <w:proofErr w:type="gramStart"/>
      <w:r w:rsidRPr="004A2576">
        <w:t>i</w:t>
      </w:r>
      <w:proofErr w:type="gramEnd"/>
      <w:r w:rsidRPr="004A2576">
        <w:t xml:space="preserve">зедi. Бiрақ диэлектрик </w:t>
      </w:r>
      <w:proofErr w:type="gramStart"/>
      <w:r w:rsidRPr="004A2576">
        <w:t>деп</w:t>
      </w:r>
      <w:proofErr w:type="gramEnd"/>
      <w:r w:rsidRPr="004A2576">
        <w:t xml:space="preserve"> аталатын заттар, өткiзгiш деп аталатын заттарға  қарағанда  токты 10</w:t>
      </w:r>
      <w:r w:rsidRPr="004A2576">
        <w:rPr>
          <w:vertAlign w:val="superscript"/>
        </w:rPr>
        <w:t>15</w:t>
      </w:r>
      <w:r w:rsidRPr="004A2576">
        <w:t>-10</w:t>
      </w:r>
      <w:r w:rsidRPr="004A2576">
        <w:rPr>
          <w:vertAlign w:val="superscript"/>
        </w:rPr>
        <w:t>20</w:t>
      </w:r>
      <w:r w:rsidRPr="004A2576">
        <w:t xml:space="preserve"> есе нашар өткiзедi. </w:t>
      </w:r>
    </w:p>
    <w:p w:rsidR="004A2576" w:rsidRPr="004A2576" w:rsidRDefault="004A2576" w:rsidP="004A2576">
      <w:pPr>
        <w:pStyle w:val="21"/>
        <w:spacing w:after="0" w:line="240" w:lineRule="auto"/>
        <w:ind w:firstLine="567"/>
        <w:jc w:val="both"/>
      </w:pPr>
      <w:r w:rsidRPr="004A2576">
        <w:tab/>
        <w:t xml:space="preserve">Егер диэлектриктi электр өрiсiне еңгiзсе, онда бұл өрiс те және диэлектриктiң өзi де </w:t>
      </w:r>
      <w:proofErr w:type="gramStart"/>
      <w:r w:rsidRPr="004A2576">
        <w:t>ед</w:t>
      </w:r>
      <w:proofErr w:type="gramEnd"/>
      <w:r w:rsidRPr="004A2576">
        <w:t>әуiр өзгерiске ұшырайды. Мұ</w:t>
      </w:r>
      <w:proofErr w:type="gramStart"/>
      <w:r w:rsidRPr="004A2576">
        <w:t>ны  т</w:t>
      </w:r>
      <w:proofErr w:type="gramEnd"/>
      <w:r w:rsidRPr="004A2576">
        <w:t>үсiну үшiн, атомдар мен молекулалардың құрамында оң зарядталған ядро мен терiс зарядталған электрондар  болатынын  есепке алу керек.</w:t>
      </w:r>
    </w:p>
    <w:p w:rsidR="004A2576" w:rsidRPr="004A2576" w:rsidRDefault="004A2576" w:rsidP="004A2576">
      <w:pPr>
        <w:pStyle w:val="21"/>
        <w:spacing w:after="0" w:line="240" w:lineRule="auto"/>
        <w:ind w:firstLine="567"/>
        <w:jc w:val="both"/>
        <w:rPr>
          <w:lang w:val="kk-KZ"/>
        </w:rPr>
      </w:pPr>
      <w:r w:rsidRPr="004A2576">
        <w:lastRenderedPageBreak/>
        <w:tab/>
        <w:t>Кез келген молекула қорытқы заряды нөлге тең система болып табылады. Бұ</w:t>
      </w:r>
      <w:proofErr w:type="gramStart"/>
      <w:r w:rsidRPr="004A2576">
        <w:t>л</w:t>
      </w:r>
      <w:proofErr w:type="gramEnd"/>
      <w:r w:rsidRPr="004A2576">
        <w:t xml:space="preserve"> системаның сызықтық өлшемi өте аз (шамамен бiрнеше ангстрем (1А=10</w:t>
      </w:r>
      <w:r w:rsidRPr="004A2576">
        <w:rPr>
          <w:vertAlign w:val="superscript"/>
        </w:rPr>
        <w:t>-10</w:t>
      </w:r>
      <w:r w:rsidRPr="004A2576">
        <w:rPr>
          <w:lang w:val="kk-KZ"/>
        </w:rPr>
        <w:t xml:space="preserve">м)). Осындай системаның туғызатын өрiсi  дипольдiк электр моментiнiң  </w:t>
      </w:r>
      <w:r w:rsidRPr="004A2576">
        <w:rPr>
          <w:position w:val="-14"/>
          <w:lang w:val="kk-KZ"/>
        </w:rPr>
        <w:object w:dxaOrig="1060" w:dyaOrig="400">
          <v:shape id="_x0000_i1083" type="#_x0000_t75" style="width:53pt;height:20.4pt" o:ole="" fillcolor="window">
            <v:imagedata r:id="rId119" o:title=""/>
          </v:shape>
          <o:OLEObject Type="Embed" ProgID="Equation.DSMT4" ShapeID="_x0000_i1083" DrawAspect="Content" ObjectID="_1609250812" r:id="rId120"/>
        </w:object>
      </w:r>
      <w:r w:rsidRPr="004A2576">
        <w:rPr>
          <w:lang w:val="kk-KZ"/>
        </w:rPr>
        <w:t xml:space="preserve"> шамамен және орналасуымен анықталады. Сыртқы электр өрiсi болмаған жағдайда диэлектриктiң  молекулаларының дипольдiк моменттерi нөлге тең. </w:t>
      </w:r>
    </w:p>
    <w:p w:rsidR="004A2576" w:rsidRPr="004A2576" w:rsidRDefault="004A2576" w:rsidP="004A2576">
      <w:pPr>
        <w:pStyle w:val="21"/>
        <w:spacing w:after="0" w:line="240" w:lineRule="auto"/>
        <w:ind w:firstLine="567"/>
        <w:jc w:val="both"/>
        <w:rPr>
          <w:lang w:val="kk-KZ"/>
        </w:rPr>
      </w:pPr>
      <w:r w:rsidRPr="004A2576">
        <w:rPr>
          <w:lang w:val="kk-KZ"/>
        </w:rPr>
        <w:tab/>
        <w:t xml:space="preserve">Сыртқы өрiстiң әсерiнен  диэлектрик поляризацияланады. Бұл диэлектриктiң қорытқы дипольдiк  моментiнiң поляризациялану  дәрежесiн сипаттайтын  шама ретiнде  көлем  бiрлiгiндегi  дипольдiк  момент алынады. Егер  өрiс немесе диэлектрик  әртектi болса, диэлектриктiң әртүрлi  нүктесiндегi  поляризациялану  дәрежесi  әртүрлi болады. Берiлген  нүктедегi  поляризацияны  сипаттау үшiн,  iшiнде  осы нүкте  бар өте аз  көлем </w:t>
      </w:r>
      <w:r w:rsidRPr="004A2576">
        <w:rPr>
          <w:position w:val="-6"/>
          <w:lang w:val="kk-KZ"/>
        </w:rPr>
        <w:object w:dxaOrig="400" w:dyaOrig="279">
          <v:shape id="_x0000_i1084" type="#_x0000_t75" style="width:20.4pt;height:13.6pt" o:ole="" fillcolor="window">
            <v:imagedata r:id="rId121" o:title=""/>
          </v:shape>
          <o:OLEObject Type="Embed" ProgID="Equation.DSMT4" ShapeID="_x0000_i1084" DrawAspect="Content" ObjectID="_1609250813" r:id="rId122"/>
        </w:object>
      </w:r>
      <w:r w:rsidRPr="004A2576">
        <w:rPr>
          <w:lang w:val="kk-KZ"/>
        </w:rPr>
        <w:t xml:space="preserve">-ны  бөлiп алап, осы көлемдегi  молекулалардың моментерiнiң  қосындысы </w:t>
      </w:r>
      <w:r w:rsidRPr="004A2576">
        <w:rPr>
          <w:position w:val="-14"/>
          <w:lang w:val="kk-KZ"/>
        </w:rPr>
        <w:object w:dxaOrig="520" w:dyaOrig="400">
          <v:shape id="_x0000_i1085" type="#_x0000_t75" style="width:26.5pt;height:20.4pt" o:ole="" fillcolor="window">
            <v:imagedata r:id="rId123" o:title=""/>
          </v:shape>
          <o:OLEObject Type="Embed" ProgID="Equation.DSMT4" ShapeID="_x0000_i1085" DrawAspect="Content" ObjectID="_1609250814" r:id="rId124"/>
        </w:object>
      </w:r>
      <w:r w:rsidRPr="004A2576">
        <w:rPr>
          <w:lang w:val="kk-KZ"/>
        </w:rPr>
        <w:t xml:space="preserve">-ны тауып  және мына  қатынасты алу керек </w:t>
      </w:r>
      <w:r w:rsidRPr="004A2576">
        <w:rPr>
          <w:position w:val="-24"/>
          <w:lang w:val="kk-KZ"/>
        </w:rPr>
        <w:object w:dxaOrig="960" w:dyaOrig="820">
          <v:shape id="_x0000_i1086" type="#_x0000_t75" style="width:48.25pt;height:40.75pt" o:ole="" fillcolor="window">
            <v:imagedata r:id="rId125" o:title=""/>
          </v:shape>
          <o:OLEObject Type="Embed" ProgID="Equation.DSMT4" ShapeID="_x0000_i1086" DrawAspect="Content" ObjectID="_1609250815" r:id="rId126"/>
        </w:object>
      </w:r>
      <w:r w:rsidRPr="004A2576">
        <w:rPr>
          <w:lang w:val="kk-KZ"/>
        </w:rPr>
        <w:t xml:space="preserve"> </w:t>
      </w:r>
    </w:p>
    <w:p w:rsidR="004A2576" w:rsidRPr="004A2576" w:rsidRDefault="004A2576" w:rsidP="004A2576">
      <w:pPr>
        <w:pStyle w:val="21"/>
        <w:spacing w:after="0" w:line="240" w:lineRule="auto"/>
        <w:ind w:firstLine="567"/>
        <w:jc w:val="both"/>
        <w:rPr>
          <w:lang w:val="kk-KZ"/>
        </w:rPr>
      </w:pPr>
      <w:r w:rsidRPr="004A2576">
        <w:rPr>
          <w:lang w:val="kk-KZ"/>
        </w:rPr>
        <w:tab/>
        <w:t xml:space="preserve">Бұл формуладағы </w:t>
      </w:r>
      <w:r w:rsidRPr="004A2576">
        <w:rPr>
          <w:i/>
          <w:lang w:val="kk-KZ"/>
        </w:rPr>
        <w:t>p</w:t>
      </w:r>
      <w:r w:rsidRPr="004A2576">
        <w:rPr>
          <w:lang w:val="kk-KZ"/>
        </w:rPr>
        <w:t xml:space="preserve"> векторлық шама, ол диэлектриктiң  поляризацияланғыштығы деп аталады. Дипольдiк момент </w:t>
      </w:r>
      <w:r w:rsidRPr="004A2576">
        <w:rPr>
          <w:i/>
          <w:lang w:val="kk-KZ"/>
        </w:rPr>
        <w:t>p</w:t>
      </w:r>
      <w:r w:rsidRPr="004A2576">
        <w:rPr>
          <w:lang w:val="kk-KZ"/>
        </w:rPr>
        <w:t>-нiң  өлшемi</w:t>
      </w:r>
      <w:r w:rsidRPr="004A2576">
        <w:rPr>
          <w:i/>
          <w:lang w:val="kk-KZ"/>
        </w:rPr>
        <w:t xml:space="preserve"> </w:t>
      </w:r>
      <w:r w:rsidRPr="004A2576">
        <w:rPr>
          <w:lang w:val="kk-KZ"/>
        </w:rPr>
        <w:t>[</w:t>
      </w:r>
      <w:r w:rsidRPr="004A2576">
        <w:rPr>
          <w:i/>
          <w:lang w:val="kk-KZ"/>
        </w:rPr>
        <w:t>q</w:t>
      </w:r>
      <w:r w:rsidRPr="004A2576">
        <w:rPr>
          <w:lang w:val="kk-KZ"/>
        </w:rPr>
        <w:t>]</w:t>
      </w:r>
      <w:r w:rsidRPr="004A2576">
        <w:rPr>
          <w:i/>
          <w:lang w:val="kk-KZ"/>
        </w:rPr>
        <w:t>l</w:t>
      </w:r>
      <w:r w:rsidRPr="004A2576">
        <w:rPr>
          <w:lang w:val="kk-KZ"/>
        </w:rPr>
        <w:t xml:space="preserve"> болады. Осыдан келiп </w:t>
      </w:r>
      <w:r w:rsidRPr="004A2576">
        <w:rPr>
          <w:position w:val="-10"/>
          <w:lang w:val="kk-KZ"/>
        </w:rPr>
        <w:object w:dxaOrig="240" w:dyaOrig="380">
          <v:shape id="_x0000_i1087" type="#_x0000_t75" style="width:12.25pt;height:19pt" o:ole="" fillcolor="window">
            <v:imagedata r:id="rId127" o:title=""/>
          </v:shape>
          <o:OLEObject Type="Embed" ProgID="Equation.DSMT4" ShapeID="_x0000_i1087" DrawAspect="Content" ObjectID="_1609250816" r:id="rId128"/>
        </w:object>
      </w:r>
      <w:r w:rsidRPr="004A2576">
        <w:rPr>
          <w:lang w:val="kk-KZ"/>
        </w:rPr>
        <w:t xml:space="preserve">-ның өлшемi </w:t>
      </w:r>
      <w:r w:rsidRPr="004A2576">
        <w:rPr>
          <w:i/>
          <w:lang w:val="kk-KZ"/>
        </w:rPr>
        <w:t>qL</w:t>
      </w:r>
      <w:r w:rsidRPr="004A2576">
        <w:rPr>
          <w:i/>
          <w:vertAlign w:val="superscript"/>
          <w:lang w:val="kk-KZ"/>
        </w:rPr>
        <w:t>-2</w:t>
      </w:r>
      <w:r w:rsidRPr="004A2576">
        <w:rPr>
          <w:lang w:val="kk-KZ"/>
        </w:rPr>
        <w:t xml:space="preserve"> , болады, яғни </w:t>
      </w:r>
      <w:r w:rsidRPr="004A2576">
        <w:rPr>
          <w:position w:val="-12"/>
          <w:lang w:val="kk-KZ"/>
        </w:rPr>
        <w:object w:dxaOrig="440" w:dyaOrig="360">
          <v:shape id="_x0000_i1088" type="#_x0000_t75" style="width:21.75pt;height:18.35pt" o:ole="" fillcolor="window">
            <v:imagedata r:id="rId129" o:title=""/>
          </v:shape>
          <o:OLEObject Type="Embed" ProgID="Equation.DSMT4" ShapeID="_x0000_i1088" DrawAspect="Content" ObjectID="_1609250817" r:id="rId130"/>
        </w:object>
      </w:r>
      <w:r w:rsidRPr="004A2576">
        <w:rPr>
          <w:lang w:val="kk-KZ"/>
        </w:rPr>
        <w:t>-нiң  өлшемiмен сәйкес келедi.</w:t>
      </w:r>
    </w:p>
    <w:p w:rsidR="004A2576" w:rsidRPr="004A2576" w:rsidRDefault="004A2576" w:rsidP="004A2576">
      <w:pPr>
        <w:pStyle w:val="21"/>
        <w:spacing w:after="0" w:line="240" w:lineRule="auto"/>
        <w:ind w:firstLine="567"/>
        <w:jc w:val="both"/>
        <w:rPr>
          <w:lang w:val="kk-KZ"/>
        </w:rPr>
      </w:pPr>
      <w:r w:rsidRPr="004A2576">
        <w:rPr>
          <w:lang w:val="kk-KZ"/>
        </w:rPr>
        <w:tab/>
        <w:t xml:space="preserve"> Изотроптық диэлектриктердiң  поляризацияланғыштығы сол нүктедегi  өрiс кернеулiгiмен  қарапайым  байланысты болады:</w:t>
      </w:r>
      <w:r w:rsidRPr="004A2576">
        <w:rPr>
          <w:position w:val="-12"/>
          <w:lang w:val="kk-KZ"/>
        </w:rPr>
        <w:object w:dxaOrig="980" w:dyaOrig="400">
          <v:shape id="_x0000_i1089" type="#_x0000_t75" style="width:48.9pt;height:20.4pt" o:ole="" fillcolor="window">
            <v:imagedata r:id="rId131" o:title=""/>
          </v:shape>
          <o:OLEObject Type="Embed" ProgID="Equation.DSMT4" ShapeID="_x0000_i1089" DrawAspect="Content" ObjectID="_1609250818" r:id="rId132"/>
        </w:object>
      </w:r>
      <w:r w:rsidRPr="004A2576">
        <w:rPr>
          <w:lang w:val="kk-KZ"/>
        </w:rPr>
        <w:t>.</w:t>
      </w:r>
    </w:p>
    <w:p w:rsidR="004A2576" w:rsidRPr="004A2576" w:rsidRDefault="004A2576" w:rsidP="004A2576">
      <w:pPr>
        <w:ind w:firstLine="567"/>
        <w:jc w:val="both"/>
        <w:rPr>
          <w:lang w:val="kk-KZ"/>
        </w:rPr>
      </w:pPr>
      <w:r w:rsidRPr="004A2576">
        <w:rPr>
          <w:lang w:val="kk-KZ"/>
        </w:rPr>
        <w:t xml:space="preserve">О.м. мұндағы </w:t>
      </w:r>
      <w:r w:rsidRPr="004A2576">
        <w:rPr>
          <w:position w:val="-10"/>
          <w:lang w:val="kk-KZ"/>
        </w:rPr>
        <w:object w:dxaOrig="240" w:dyaOrig="260">
          <v:shape id="_x0000_i1090" type="#_x0000_t75" style="width:12.25pt;height:12.9pt" o:ole="">
            <v:imagedata r:id="rId133" o:title=""/>
          </v:shape>
          <o:OLEObject Type="Embed" ProgID="Equation.3" ShapeID="_x0000_i1090" DrawAspect="Content" ObjectID="_1609250819" r:id="rId134"/>
        </w:object>
      </w:r>
      <w:r w:rsidRPr="004A2576">
        <w:rPr>
          <w:lang w:val="kk-KZ"/>
        </w:rPr>
        <w:t>-Е шамасына тәуелдi емес, ол диэлектрлiк қабылдағыштық деп аталады.</w:t>
      </w:r>
    </w:p>
    <w:p w:rsidR="004A2576" w:rsidRPr="004A2576" w:rsidRDefault="004A2576" w:rsidP="004A2576">
      <w:pPr>
        <w:ind w:firstLine="567"/>
        <w:jc w:val="both"/>
        <w:rPr>
          <w:lang w:val="kk-KZ"/>
        </w:rPr>
      </w:pPr>
      <w:r w:rsidRPr="004A2576">
        <w:rPr>
          <w:lang w:val="kk-KZ"/>
        </w:rPr>
        <w:tab/>
        <w:t>Жоғарыда,</w:t>
      </w:r>
      <w:r w:rsidRPr="004A2576">
        <w:rPr>
          <w:position w:val="-10"/>
          <w:lang w:val="kk-KZ"/>
        </w:rPr>
        <w:object w:dxaOrig="240" w:dyaOrig="400">
          <v:shape id="_x0000_i1091" type="#_x0000_t75" style="width:12.25pt;height:20.4pt" o:ole="">
            <v:imagedata r:id="rId135" o:title=""/>
          </v:shape>
          <o:OLEObject Type="Embed" ProgID="Equation.3" ShapeID="_x0000_i1091" DrawAspect="Content" ObjectID="_1609250820" r:id="rId136"/>
        </w:object>
      </w:r>
      <w:r w:rsidRPr="004A2576">
        <w:rPr>
          <w:lang w:val="kk-KZ"/>
        </w:rPr>
        <w:t xml:space="preserve"> және </w:t>
      </w:r>
      <w:r w:rsidRPr="004A2576">
        <w:rPr>
          <w:position w:val="-20"/>
          <w:lang w:val="kk-KZ"/>
        </w:rPr>
        <w:object w:dxaOrig="340" w:dyaOrig="440">
          <v:shape id="_x0000_i1092" type="#_x0000_t75" style="width:17pt;height:21.75pt" o:ole="">
            <v:imagedata r:id="rId137" o:title=""/>
          </v:shape>
          <o:OLEObject Type="Embed" ProgID="Equation.3" ShapeID="_x0000_i1092" DrawAspect="Content" ObjectID="_1609250821" r:id="rId138"/>
        </w:object>
      </w:r>
      <w:r w:rsidRPr="004A2576">
        <w:rPr>
          <w:position w:val="-4"/>
          <w:lang w:val="kk-KZ"/>
        </w:rPr>
        <w:object w:dxaOrig="240" w:dyaOrig="340">
          <v:shape id="_x0000_i1093" type="#_x0000_t75" style="width:12.25pt;height:17pt" o:ole="">
            <v:imagedata r:id="rId139" o:title=""/>
          </v:shape>
          <o:OLEObject Type="Embed" ProgID="Equation.3" ShapeID="_x0000_i1093" DrawAspect="Content" ObjectID="_1609250822" r:id="rId140"/>
        </w:object>
      </w:r>
      <w:r w:rsidRPr="004A2576">
        <w:rPr>
          <w:lang w:val="kk-KZ"/>
        </w:rPr>
        <w:t xml:space="preserve"> -ның  өлшемдерi бiрдей деп көрсеттiк. Осыған сәйкес, </w:t>
      </w:r>
      <w:r w:rsidRPr="004A2576">
        <w:rPr>
          <w:position w:val="-10"/>
          <w:lang w:val="kk-KZ"/>
        </w:rPr>
        <w:object w:dxaOrig="240" w:dyaOrig="260">
          <v:shape id="_x0000_i1094" type="#_x0000_t75" style="width:12.25pt;height:12.9pt" o:ole="">
            <v:imagedata r:id="rId133" o:title=""/>
          </v:shape>
          <o:OLEObject Type="Embed" ProgID="Equation.3" ShapeID="_x0000_i1094" DrawAspect="Content" ObjectID="_1609250823" r:id="rId141"/>
        </w:object>
      </w:r>
      <w:r w:rsidRPr="004A2576">
        <w:rPr>
          <w:lang w:val="kk-KZ"/>
        </w:rPr>
        <w:t>-өлшемсiз шама.</w:t>
      </w:r>
    </w:p>
    <w:p w:rsidR="004A2576" w:rsidRPr="004A2576" w:rsidRDefault="004A2576" w:rsidP="004A2576">
      <w:pPr>
        <w:ind w:firstLine="567"/>
        <w:jc w:val="both"/>
        <w:rPr>
          <w:lang w:val="kk-KZ"/>
        </w:rPr>
      </w:pPr>
      <w:r w:rsidRPr="004A2576">
        <w:rPr>
          <w:lang w:val="kk-KZ"/>
        </w:rPr>
        <w:tab/>
        <w:t>Диэлектриктiң молекулаларының құрамына кiретiн зарядтар байланысқан зарядтар деп аталады. Өрiстiң әсерiнен байланысқан  зарядтар өздерiнiң  тепе-теңдiк жағдайынан шамалы   ығысуы мүмкiн. Байланысқан зарядтардың бiр қасиетi, олар мына  өздерi кiретiн молекулалардың сыртына шығып кете алмайды.</w:t>
      </w:r>
    </w:p>
    <w:p w:rsidR="004A2576" w:rsidRPr="004A2576" w:rsidRDefault="004A2576" w:rsidP="004A2576">
      <w:pPr>
        <w:ind w:firstLine="567"/>
        <w:jc w:val="both"/>
        <w:rPr>
          <w:lang w:val="kk-KZ"/>
        </w:rPr>
      </w:pPr>
      <w:r w:rsidRPr="004A2576">
        <w:rPr>
          <w:lang w:val="kk-KZ"/>
        </w:rPr>
        <w:tab/>
        <w:t>Диэлектриктiң iшiндегi, бiрақ оның молекулаларының құрамына кiрейтiн зарядтарды, сондай-ақ диэлектриктердiң сыртында орналасқан зарядтарды сыртқы зарядтар немесе бөгде зарядтар деп атайды.</w:t>
      </w:r>
    </w:p>
    <w:p w:rsidR="004A2576" w:rsidRPr="004A2576" w:rsidRDefault="004A2576" w:rsidP="004A2576">
      <w:pPr>
        <w:ind w:firstLine="567"/>
        <w:jc w:val="both"/>
        <w:rPr>
          <w:lang w:val="kk-KZ"/>
        </w:rPr>
      </w:pPr>
      <w:r w:rsidRPr="004A2576">
        <w:rPr>
          <w:lang w:val="kk-KZ"/>
        </w:rPr>
        <w:tab/>
        <w:t>Диэлектриктегi өрiс бөгде зарядтардың туғызатын (</w:t>
      </w:r>
      <w:r w:rsidRPr="004A2576">
        <w:rPr>
          <w:position w:val="-4"/>
          <w:lang w:val="kk-KZ"/>
        </w:rPr>
        <w:object w:dxaOrig="240" w:dyaOrig="340">
          <v:shape id="_x0000_i1095" type="#_x0000_t75" style="width:12.25pt;height:17pt" o:ole="">
            <v:imagedata r:id="rId139" o:title=""/>
          </v:shape>
          <o:OLEObject Type="Embed" ProgID="Equation.3" ShapeID="_x0000_i1095" DrawAspect="Content" ObjectID="_1609250824" r:id="rId142"/>
        </w:object>
      </w:r>
      <w:r w:rsidRPr="004A2576">
        <w:rPr>
          <w:vertAlign w:val="subscript"/>
          <w:lang w:val="kk-KZ"/>
        </w:rPr>
        <w:t>бөгде</w:t>
      </w:r>
      <w:r w:rsidRPr="004A2576">
        <w:rPr>
          <w:lang w:val="kk-KZ"/>
        </w:rPr>
        <w:t>) өрiс мен байланысқан зарядтардың туғызатын (</w:t>
      </w:r>
      <w:r w:rsidRPr="004A2576">
        <w:rPr>
          <w:position w:val="-4"/>
          <w:lang w:val="kk-KZ"/>
        </w:rPr>
        <w:object w:dxaOrig="240" w:dyaOrig="340">
          <v:shape id="_x0000_i1096" type="#_x0000_t75" style="width:12.25pt;height:17pt" o:ole="">
            <v:imagedata r:id="rId139" o:title=""/>
          </v:shape>
          <o:OLEObject Type="Embed" ProgID="Equation.3" ShapeID="_x0000_i1096" DrawAspect="Content" ObjectID="_1609250825" r:id="rId143"/>
        </w:object>
      </w:r>
      <w:r w:rsidRPr="004A2576">
        <w:rPr>
          <w:vertAlign w:val="subscript"/>
          <w:lang w:val="kk-KZ"/>
        </w:rPr>
        <w:t xml:space="preserve">байл.) </w:t>
      </w:r>
      <w:r w:rsidRPr="004A2576">
        <w:rPr>
          <w:lang w:val="kk-KZ"/>
        </w:rPr>
        <w:t>өрiстерiнiң суперпозициясы болып табылады. Қорытқы өрiс микроскопиялық деп аталады:</w:t>
      </w:r>
      <w:r w:rsidRPr="004A2576">
        <w:rPr>
          <w:position w:val="-14"/>
          <w:lang w:val="kk-KZ"/>
        </w:rPr>
        <w:object w:dxaOrig="2100" w:dyaOrig="380">
          <v:shape id="_x0000_i1097" type="#_x0000_t75" style="width:105.3pt;height:19pt" o:ole="">
            <v:imagedata r:id="rId144" o:title=""/>
          </v:shape>
          <o:OLEObject Type="Embed" ProgID="Equation.3" ShapeID="_x0000_i1097" DrawAspect="Content" ObjectID="_1609250826" r:id="rId145"/>
        </w:object>
      </w:r>
      <w:r w:rsidRPr="004A2576">
        <w:rPr>
          <w:lang w:val="kk-KZ"/>
        </w:rPr>
        <w:t xml:space="preserve"> .</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b/>
          <w:bCs/>
          <w:lang w:val="kk-KZ"/>
        </w:rPr>
        <w:t>Диэлектриктер үшiн Остроградский –Гаусс теоремасы.</w:t>
      </w:r>
    </w:p>
    <w:p w:rsidR="004A2576" w:rsidRPr="004A2576" w:rsidRDefault="004A2576" w:rsidP="004A2576">
      <w:pPr>
        <w:ind w:firstLine="567"/>
        <w:jc w:val="both"/>
        <w:rPr>
          <w:lang w:val="kk-KZ"/>
        </w:rPr>
      </w:pPr>
      <w:r w:rsidRPr="004A2576">
        <w:rPr>
          <w:lang w:val="kk-KZ"/>
        </w:rPr>
        <w:tab/>
        <w:t>Алдымен дивергенция ұғымын қарастырайық.</w:t>
      </w:r>
    </w:p>
    <w:p w:rsidR="004A2576" w:rsidRPr="004A2576" w:rsidRDefault="004A2576" w:rsidP="004A2576">
      <w:pPr>
        <w:ind w:firstLine="567"/>
        <w:jc w:val="both"/>
        <w:rPr>
          <w:lang w:val="kk-KZ"/>
        </w:rPr>
      </w:pPr>
      <w:r w:rsidRPr="004A2576">
        <w:rPr>
          <w:lang w:val="kk-KZ"/>
        </w:rPr>
        <w:tab/>
        <w:t xml:space="preserve">Бiзге сығылмайтын және ажырамайтын сұйықтың жылдамдық векторының өрiсi берiлген болсын.                                </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lang w:val="kk-KZ"/>
        </w:rPr>
        <w:tab/>
      </w:r>
      <w:r w:rsidRPr="004A2576">
        <w:rPr>
          <w:lang w:val="kk-KZ"/>
        </w:rPr>
        <w:tab/>
      </w:r>
      <w:r w:rsidRPr="004A2576">
        <w:rPr>
          <w:i/>
          <w:iCs/>
          <w:lang w:val="kk-KZ"/>
        </w:rPr>
        <w:t>Р</w:t>
      </w:r>
      <w:r w:rsidRPr="004A2576">
        <w:rPr>
          <w:lang w:val="kk-KZ"/>
        </w:rPr>
        <w:t xml:space="preserve"> нүктесiн қоршаған  </w:t>
      </w:r>
      <w:r w:rsidRPr="004A2576">
        <w:rPr>
          <w:i/>
          <w:iCs/>
          <w:lang w:val="kk-KZ"/>
        </w:rPr>
        <w:t>S</w:t>
      </w:r>
      <w:r w:rsidRPr="004A2576">
        <w:rPr>
          <w:lang w:val="kk-KZ"/>
        </w:rPr>
        <w:t xml:space="preserve"> тұйық беттi қарастырайық (сурет). Егер осы бетпен шектелген </w:t>
      </w:r>
      <w:r w:rsidRPr="004A2576">
        <w:rPr>
          <w:i/>
          <w:iCs/>
          <w:lang w:val="kk-KZ"/>
        </w:rPr>
        <w:t>V</w:t>
      </w:r>
      <w:r w:rsidRPr="004A2576">
        <w:rPr>
          <w:lang w:val="kk-KZ"/>
        </w:rPr>
        <w:t>көлемде сұйық пайда болмайтын және жойылып  кетпейтiн  болса, онда осы бет арқылы сыртқа шығатын ағын нөлге тең болады. Ал, осы беттiң iшiнде бұлақ көзi немесе сұйықтың сырттан ағып жиналуы болса, онда осы сұйықтың ағыны Ф</w:t>
      </w:r>
      <w:r w:rsidRPr="004A2576">
        <w:rPr>
          <w:vertAlign w:val="subscript"/>
          <w:lang w:val="kk-KZ"/>
        </w:rPr>
        <w:t>v</w:t>
      </w:r>
      <w:r w:rsidRPr="004A2576">
        <w:rPr>
          <w:lang w:val="kk-KZ"/>
        </w:rPr>
        <w:t xml:space="preserve"> нөлден өзгеше болады.</w:t>
      </w:r>
    </w:p>
    <w:p w:rsidR="004A2576" w:rsidRPr="004A2576" w:rsidRDefault="004A2576" w:rsidP="004A2576">
      <w:pPr>
        <w:ind w:firstLine="567"/>
        <w:jc w:val="both"/>
        <w:rPr>
          <w:lang w:val="kk-KZ"/>
        </w:rPr>
      </w:pPr>
      <w:r w:rsidRPr="004A2576">
        <w:rPr>
          <w:lang w:val="kk-KZ"/>
        </w:rPr>
        <w:tab/>
        <w:t xml:space="preserve">Ағынның көлемнiң шамасына қатысы, яғни </w:t>
      </w:r>
      <w:r w:rsidRPr="004A2576">
        <w:rPr>
          <w:position w:val="-24"/>
          <w:lang w:val="kk-KZ"/>
        </w:rPr>
        <w:object w:dxaOrig="400" w:dyaOrig="639">
          <v:shape id="_x0000_i1098" type="#_x0000_t75" style="width:20.4pt;height:31.9pt" o:ole="">
            <v:imagedata r:id="rId146" o:title=""/>
          </v:shape>
          <o:OLEObject Type="Embed" ProgID="Equation.3" ShapeID="_x0000_i1098" DrawAspect="Content" ObjectID="_1609250827" r:id="rId147"/>
        </w:object>
      </w:r>
      <w:r w:rsidRPr="004A2576">
        <w:rPr>
          <w:lang w:val="kk-KZ"/>
        </w:rPr>
        <w:t xml:space="preserve">, V көлемдегi бұлақтың меншiктi қуатын бередi. V көлем нөлге ұмтылғанда, яғни V көлем Р нүктеге  тартылғанда бұлақтың меншiктi қуаты Р нүктесiндегi бұлақтың шын меншiктi қуатын бередi, ол </w:t>
      </w:r>
      <w:r w:rsidRPr="004A2576">
        <w:rPr>
          <w:position w:val="-6"/>
          <w:lang w:val="kk-KZ"/>
        </w:rPr>
        <w:object w:dxaOrig="200" w:dyaOrig="220">
          <v:shape id="_x0000_i1099" type="#_x0000_t75" style="width:10.2pt;height:11.55pt" o:ole="">
            <v:imagedata r:id="rId148" o:title=""/>
          </v:shape>
          <o:OLEObject Type="Embed" ProgID="Equation.3" ShapeID="_x0000_i1099" DrawAspect="Content" ObjectID="_1609250828" r:id="rId149"/>
        </w:object>
      </w:r>
      <w:r w:rsidRPr="004A2576">
        <w:rPr>
          <w:lang w:val="kk-KZ"/>
        </w:rPr>
        <w:t>векторының дивергенциясы деп аталады және div</w:t>
      </w:r>
      <w:r w:rsidRPr="004A2576">
        <w:rPr>
          <w:position w:val="-6"/>
          <w:lang w:val="kk-KZ"/>
        </w:rPr>
        <w:object w:dxaOrig="200" w:dyaOrig="220">
          <v:shape id="_x0000_i1100" type="#_x0000_t75" style="width:10.2pt;height:11.55pt" o:ole="">
            <v:imagedata r:id="rId148" o:title=""/>
          </v:shape>
          <o:OLEObject Type="Embed" ProgID="Equation.3" ShapeID="_x0000_i1100" DrawAspect="Content" ObjectID="_1609250829" r:id="rId150"/>
        </w:object>
      </w:r>
      <w:r w:rsidRPr="004A2576">
        <w:rPr>
          <w:lang w:val="kk-KZ"/>
        </w:rPr>
        <w:t xml:space="preserve"> деп белгiленедi, сонда   </w:t>
      </w:r>
      <w:r w:rsidRPr="004A2576">
        <w:rPr>
          <w:position w:val="-10"/>
          <w:lang w:val="kk-KZ"/>
        </w:rPr>
        <w:object w:dxaOrig="180" w:dyaOrig="340">
          <v:shape id="_x0000_i1101" type="#_x0000_t75" style="width:8.85pt;height:17pt" o:ole="">
            <v:imagedata r:id="rId151" o:title=""/>
          </v:shape>
          <o:OLEObject Type="Embed" ProgID="Equation.3" ShapeID="_x0000_i1101" DrawAspect="Content" ObjectID="_1609250830" r:id="rId152"/>
        </w:object>
      </w:r>
      <w:r w:rsidRPr="004A2576">
        <w:rPr>
          <w:position w:val="-24"/>
          <w:lang w:val="kk-KZ"/>
        </w:rPr>
        <w:object w:dxaOrig="1460" w:dyaOrig="639">
          <v:shape id="_x0000_i1102" type="#_x0000_t75" style="width:73.35pt;height:31.9pt" o:ole="">
            <v:imagedata r:id="rId153" o:title=""/>
          </v:shape>
          <o:OLEObject Type="Embed" ProgID="Equation.3" ShapeID="_x0000_i1102" DrawAspect="Content" ObjectID="_1609250831" r:id="rId154"/>
        </w:object>
      </w:r>
      <w:r w:rsidRPr="004A2576">
        <w:rPr>
          <w:lang w:val="kk-KZ"/>
        </w:rPr>
        <w:t xml:space="preserve">. </w:t>
      </w:r>
    </w:p>
    <w:p w:rsidR="004A2576" w:rsidRPr="004A2576" w:rsidRDefault="004A2576" w:rsidP="004A2576">
      <w:pPr>
        <w:ind w:firstLine="567"/>
        <w:jc w:val="both"/>
        <w:rPr>
          <w:lang w:val="kk-KZ"/>
        </w:rPr>
      </w:pPr>
      <w:r w:rsidRPr="004A2576">
        <w:rPr>
          <w:lang w:val="kk-KZ"/>
        </w:rPr>
        <w:lastRenderedPageBreak/>
        <w:tab/>
        <w:t xml:space="preserve">Осы сияқты кез келген </w:t>
      </w:r>
      <w:r w:rsidRPr="004A2576">
        <w:rPr>
          <w:i/>
          <w:iCs/>
          <w:lang w:val="kk-KZ"/>
        </w:rPr>
        <w:t>а</w:t>
      </w:r>
      <w:r w:rsidRPr="004A2576">
        <w:rPr>
          <w:lang w:val="kk-KZ"/>
        </w:rPr>
        <w:t xml:space="preserve"> векторының дивергенциясы да былай анықталады:</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position w:val="-24"/>
          <w:lang w:val="kk-KZ"/>
        </w:rPr>
        <w:object w:dxaOrig="2820" w:dyaOrig="639">
          <v:shape id="_x0000_i1103" type="#_x0000_t75" style="width:140.6pt;height:31.9pt" o:ole="">
            <v:imagedata r:id="rId155" o:title=""/>
          </v:shape>
          <o:OLEObject Type="Embed" ProgID="Equation.3" ShapeID="_x0000_i1103" DrawAspect="Content" ObjectID="_1609250832" r:id="rId156"/>
        </w:object>
      </w:r>
      <w:r w:rsidRPr="004A2576">
        <w:rPr>
          <w:lang w:val="kk-KZ"/>
        </w:rPr>
        <w:t xml:space="preserve">  </w:t>
      </w:r>
    </w:p>
    <w:p w:rsidR="004A2576" w:rsidRPr="004A2576" w:rsidRDefault="004A2576" w:rsidP="004A2576">
      <w:pPr>
        <w:ind w:firstLine="567"/>
        <w:jc w:val="both"/>
        <w:rPr>
          <w:lang w:val="kk-KZ"/>
        </w:rPr>
      </w:pPr>
      <w:r w:rsidRPr="004A2576">
        <w:rPr>
          <w:lang w:val="kk-KZ"/>
        </w:rPr>
        <w:t xml:space="preserve">Мұндағы интеграл Р нүктесiн  қоршап  тұрған тұйық S  бет бойынша алынады. V –осы бетпен шектелген  көлем. </w:t>
      </w:r>
      <w:r w:rsidRPr="004A2576">
        <w:rPr>
          <w:position w:val="-6"/>
          <w:lang w:val="kk-KZ"/>
        </w:rPr>
        <w:object w:dxaOrig="740" w:dyaOrig="279">
          <v:shape id="_x0000_i1104" type="#_x0000_t75" style="width:36.7pt;height:13.6pt" o:ole="">
            <v:imagedata r:id="rId157" o:title=""/>
          </v:shape>
          <o:OLEObject Type="Embed" ProgID="Equation.3" ShapeID="_x0000_i1104" DrawAspect="Content" ObjectID="_1609250833" r:id="rId158"/>
        </w:object>
      </w:r>
      <w:r w:rsidRPr="004A2576">
        <w:rPr>
          <w:lang w:val="kk-KZ"/>
        </w:rPr>
        <w:t>-ға ұмтылғанда S нөлге ұмтылатын болғандықтан өрнек беттiң формасына тәуелдi   болмайды.</w:t>
      </w:r>
    </w:p>
    <w:p w:rsidR="004A2576" w:rsidRPr="004A2576" w:rsidRDefault="004A2576" w:rsidP="004A2576">
      <w:pPr>
        <w:ind w:firstLine="567"/>
        <w:jc w:val="both"/>
        <w:rPr>
          <w:lang w:val="kk-KZ"/>
        </w:rPr>
      </w:pPr>
      <w:r w:rsidRPr="004A2576">
        <w:rPr>
          <w:lang w:val="kk-KZ"/>
        </w:rPr>
        <w:tab/>
        <w:t>Осыдан келiп, дивергенция кеңiстiктегi  нүктенiң орнын анықтайтын координатаның  скалярлық функциясы болып табылады.</w:t>
      </w:r>
    </w:p>
    <w:p w:rsidR="004A2576" w:rsidRPr="004A2576" w:rsidRDefault="004A2576" w:rsidP="004A2576">
      <w:pPr>
        <w:ind w:firstLine="567"/>
        <w:jc w:val="both"/>
        <w:rPr>
          <w:lang w:val="kk-KZ"/>
        </w:rPr>
      </w:pPr>
      <w:r w:rsidRPr="004A2576">
        <w:rPr>
          <w:lang w:val="kk-KZ"/>
        </w:rPr>
        <w:t xml:space="preserve">Декарттық координат системасындағы </w:t>
      </w:r>
      <w:r w:rsidRPr="004A2576">
        <w:rPr>
          <w:i/>
          <w:iCs/>
          <w:lang w:val="kk-KZ"/>
        </w:rPr>
        <w:t>а</w:t>
      </w:r>
      <w:r w:rsidRPr="004A2576">
        <w:rPr>
          <w:lang w:val="kk-KZ"/>
        </w:rPr>
        <w:t xml:space="preserve"> векторының </w:t>
      </w:r>
      <w:r w:rsidRPr="004A2576">
        <w:rPr>
          <w:i/>
          <w:iCs/>
          <w:lang w:val="kk-KZ"/>
        </w:rPr>
        <w:t>Р(х,у,z)</w:t>
      </w:r>
      <w:r w:rsidRPr="004A2576">
        <w:rPr>
          <w:lang w:val="kk-KZ"/>
        </w:rPr>
        <w:t xml:space="preserve">  нүктесiндегi дивергенциясы мынадай болады:</w:t>
      </w:r>
      <w:r w:rsidRPr="004A2576">
        <w:rPr>
          <w:position w:val="-28"/>
          <w:lang w:val="kk-KZ"/>
        </w:rPr>
        <w:object w:dxaOrig="2380" w:dyaOrig="700">
          <v:shape id="_x0000_i1105" type="#_x0000_t75" style="width:118.85pt;height:35.3pt" o:ole="">
            <v:imagedata r:id="rId159" o:title=""/>
          </v:shape>
          <o:OLEObject Type="Embed" ProgID="Equation.3" ShapeID="_x0000_i1105" DrawAspect="Content" ObjectID="_1609250834" r:id="rId160"/>
        </w:object>
      </w:r>
      <w:r w:rsidRPr="004A2576">
        <w:rPr>
          <w:lang w:val="kk-KZ"/>
        </w:rPr>
        <w:t xml:space="preserve">    </w:t>
      </w:r>
    </w:p>
    <w:p w:rsidR="004A2576" w:rsidRPr="004A2576" w:rsidRDefault="004A2576" w:rsidP="004A2576">
      <w:pPr>
        <w:ind w:firstLine="567"/>
        <w:jc w:val="both"/>
        <w:rPr>
          <w:lang w:val="kk-KZ"/>
        </w:rPr>
      </w:pPr>
      <w:r w:rsidRPr="004A2576">
        <w:rPr>
          <w:lang w:val="kk-KZ"/>
        </w:rPr>
        <w:t xml:space="preserve">Кеңiстiктiң әрбiр нүктесiндегi </w:t>
      </w:r>
      <w:r w:rsidRPr="004A2576">
        <w:rPr>
          <w:i/>
          <w:iCs/>
          <w:lang w:val="kk-KZ"/>
        </w:rPr>
        <w:t>а</w:t>
      </w:r>
      <w:r w:rsidRPr="004A2576">
        <w:rPr>
          <w:lang w:val="kk-KZ"/>
        </w:rPr>
        <w:t xml:space="preserve"> векторының дивергенциясын  бiле отырып,  ссссосы вектордың кез келген тұйық бет арқылы өтетiн ағынын есептеп табуға болады.</w:t>
      </w:r>
    </w:p>
    <w:p w:rsidR="004A2576" w:rsidRPr="004A2576" w:rsidRDefault="004A2576" w:rsidP="004A2576">
      <w:pPr>
        <w:ind w:firstLine="567"/>
        <w:jc w:val="both"/>
        <w:rPr>
          <w:lang w:val="kk-KZ"/>
        </w:rPr>
      </w:pPr>
      <w:r w:rsidRPr="004A2576">
        <w:rPr>
          <w:lang w:val="kk-KZ"/>
        </w:rPr>
        <w:t xml:space="preserve">Мұны </w:t>
      </w:r>
      <w:r w:rsidRPr="004A2576">
        <w:rPr>
          <w:position w:val="-6"/>
          <w:lang w:val="kk-KZ"/>
        </w:rPr>
        <w:object w:dxaOrig="180" w:dyaOrig="360">
          <v:shape id="_x0000_i1106" type="#_x0000_t75" style="width:8.85pt;height:18.35pt" o:ole="">
            <v:imagedata r:id="rId161" o:title=""/>
          </v:shape>
          <o:OLEObject Type="Embed" ProgID="Equation.3" ShapeID="_x0000_i1106" DrawAspect="Content" ObjectID="_1609250835" r:id="rId162"/>
        </w:object>
      </w:r>
      <w:r w:rsidRPr="004A2576">
        <w:rPr>
          <w:lang w:val="kk-KZ"/>
        </w:rPr>
        <w:t>векторы ағынына, яғни сұйықтың ағынына қолданайық.</w:t>
      </w:r>
    </w:p>
    <w:p w:rsidR="004A2576" w:rsidRPr="004A2576" w:rsidRDefault="004A2576" w:rsidP="004A2576">
      <w:pPr>
        <w:ind w:firstLine="567"/>
        <w:jc w:val="both"/>
        <w:rPr>
          <w:lang w:val="kk-KZ"/>
        </w:rPr>
      </w:pPr>
      <w:r w:rsidRPr="004A2576">
        <w:rPr>
          <w:i/>
          <w:iCs/>
          <w:lang w:val="kk-KZ"/>
        </w:rPr>
        <w:t>div</w:t>
      </w:r>
      <w:r w:rsidRPr="004A2576">
        <w:rPr>
          <w:i/>
          <w:iCs/>
          <w:position w:val="-6"/>
          <w:lang w:val="en-US"/>
        </w:rPr>
        <w:object w:dxaOrig="200" w:dyaOrig="360">
          <v:shape id="_x0000_i1107" type="#_x0000_t75" style="width:10.2pt;height:18.35pt" o:ole="">
            <v:imagedata r:id="rId163" o:title=""/>
          </v:shape>
          <o:OLEObject Type="Embed" ProgID="Equation.3" ShapeID="_x0000_i1107" DrawAspect="Content" ObjectID="_1609250836" r:id="rId164"/>
        </w:object>
      </w:r>
      <w:r w:rsidRPr="004A2576">
        <w:rPr>
          <w:lang w:val="kk-KZ"/>
        </w:rPr>
        <w:t xml:space="preserve">  мен </w:t>
      </w:r>
      <w:r w:rsidRPr="004A2576">
        <w:rPr>
          <w:i/>
          <w:iCs/>
          <w:lang w:val="kk-KZ"/>
        </w:rPr>
        <w:t>dV</w:t>
      </w:r>
      <w:r w:rsidRPr="004A2576">
        <w:rPr>
          <w:lang w:val="kk-KZ"/>
        </w:rPr>
        <w:t xml:space="preserve">-нiң көбейтiндiсi </w:t>
      </w:r>
      <w:r w:rsidRPr="004A2576">
        <w:rPr>
          <w:i/>
          <w:iCs/>
          <w:lang w:val="kk-KZ"/>
        </w:rPr>
        <w:t>dV</w:t>
      </w:r>
      <w:r w:rsidRPr="004A2576">
        <w:rPr>
          <w:lang w:val="kk-KZ"/>
        </w:rPr>
        <w:t xml:space="preserve"> көлемдегi сұйықтың бұлағының қуатын бередi.</w:t>
      </w:r>
    </w:p>
    <w:p w:rsidR="004A2576" w:rsidRPr="004A2576" w:rsidRDefault="004A2576" w:rsidP="004A2576">
      <w:pPr>
        <w:ind w:firstLine="567"/>
        <w:jc w:val="both"/>
        <w:rPr>
          <w:lang w:val="kk-KZ"/>
        </w:rPr>
      </w:pPr>
      <w:r w:rsidRPr="004A2576">
        <w:rPr>
          <w:lang w:val="kk-KZ"/>
        </w:rPr>
        <w:tab/>
        <w:t>Осындай көбейтiндiлердiң қосындысы, яғни</w:t>
      </w:r>
      <w:r w:rsidRPr="004A2576">
        <w:rPr>
          <w:position w:val="-16"/>
          <w:lang w:val="kk-KZ"/>
        </w:rPr>
        <w:object w:dxaOrig="1020" w:dyaOrig="460">
          <v:shape id="_x0000_i1108" type="#_x0000_t75" style="width:50.95pt;height:23.1pt" o:ole="">
            <v:imagedata r:id="rId165" o:title=""/>
          </v:shape>
          <o:OLEObject Type="Embed" ProgID="Equation.3" ShapeID="_x0000_i1108" DrawAspect="Content" ObjectID="_1609250837" r:id="rId166"/>
        </w:object>
      </w:r>
      <w:r w:rsidRPr="004A2576">
        <w:rPr>
          <w:lang w:val="kk-KZ"/>
        </w:rPr>
        <w:t xml:space="preserve">, интегралданатын </w:t>
      </w:r>
      <w:r w:rsidRPr="004A2576">
        <w:rPr>
          <w:i/>
          <w:iCs/>
          <w:lang w:val="kk-KZ"/>
        </w:rPr>
        <w:t>V</w:t>
      </w:r>
      <w:r w:rsidRPr="004A2576">
        <w:rPr>
          <w:lang w:val="kk-KZ"/>
        </w:rPr>
        <w:t xml:space="preserve">     көлемдегi бұлақтардың қуатының алгебралық алгебралық қосындысын бередi.</w:t>
      </w:r>
    </w:p>
    <w:p w:rsidR="004A2576" w:rsidRPr="004A2576" w:rsidRDefault="004A2576" w:rsidP="004A2576">
      <w:pPr>
        <w:ind w:firstLine="567"/>
        <w:jc w:val="both"/>
        <w:rPr>
          <w:lang w:val="kk-KZ"/>
        </w:rPr>
      </w:pPr>
      <w:r w:rsidRPr="004A2576">
        <w:rPr>
          <w:lang w:val="kk-KZ"/>
        </w:rPr>
        <w:tab/>
        <w:t xml:space="preserve">Сұйық сығылмайтын болғандықтан қуатының қосындысы </w:t>
      </w:r>
      <w:r w:rsidRPr="004A2576">
        <w:rPr>
          <w:i/>
          <w:iCs/>
          <w:lang w:val="kk-KZ"/>
        </w:rPr>
        <w:t>V</w:t>
      </w:r>
      <w:r w:rsidRPr="004A2576">
        <w:rPr>
          <w:lang w:val="kk-KZ"/>
        </w:rPr>
        <w:t xml:space="preserve"> көлемдi шектеп тұрған S бет арқылы сыртқа ағып шығып жатқан сұйық ағынына тең болуға тиiстi. Осылайша, бiз мынадай қатысты аламыз: </w:t>
      </w:r>
      <w:r w:rsidRPr="004A2576">
        <w:rPr>
          <w:position w:val="-10"/>
          <w:lang w:val="kk-KZ"/>
        </w:rPr>
        <w:object w:dxaOrig="180" w:dyaOrig="340">
          <v:shape id="_x0000_i1109" type="#_x0000_t75" style="width:8.85pt;height:17pt" o:ole="">
            <v:imagedata r:id="rId151" o:title=""/>
          </v:shape>
          <o:OLEObject Type="Embed" ProgID="Equation.3" ShapeID="_x0000_i1109" DrawAspect="Content" ObjectID="_1609250838" r:id="rId167"/>
        </w:object>
      </w:r>
      <w:r w:rsidRPr="004A2576">
        <w:rPr>
          <w:position w:val="-32"/>
          <w:lang w:val="kk-KZ"/>
        </w:rPr>
        <w:object w:dxaOrig="1740" w:dyaOrig="600">
          <v:shape id="_x0000_i1110" type="#_x0000_t75" style="width:86.95pt;height:29.9pt" o:ole="">
            <v:imagedata r:id="rId168" o:title=""/>
          </v:shape>
          <o:OLEObject Type="Embed" ProgID="Equation.3" ShapeID="_x0000_i1110" DrawAspect="Content" ObjectID="_1609250839" r:id="rId169"/>
        </w:object>
      </w:r>
      <w:r w:rsidRPr="004A2576">
        <w:rPr>
          <w:lang w:val="kk-KZ"/>
        </w:rPr>
        <w:t xml:space="preserve"> </w:t>
      </w:r>
    </w:p>
    <w:p w:rsidR="004A2576" w:rsidRPr="004A2576" w:rsidRDefault="004A2576" w:rsidP="004A2576">
      <w:pPr>
        <w:ind w:firstLine="567"/>
        <w:jc w:val="both"/>
        <w:rPr>
          <w:lang w:val="kk-KZ"/>
        </w:rPr>
      </w:pPr>
      <w:r w:rsidRPr="004A2576">
        <w:rPr>
          <w:lang w:val="kk-KZ"/>
        </w:rPr>
        <w:t>Табиғаты әртүрлi кез келген векторлық Өрiс үшiн де осы қатыс орындалады:</w:t>
      </w:r>
      <w:r w:rsidRPr="004A2576">
        <w:rPr>
          <w:position w:val="-32"/>
          <w:lang w:val="kk-KZ"/>
        </w:rPr>
        <w:object w:dxaOrig="1660" w:dyaOrig="600">
          <v:shape id="_x0000_i1111" type="#_x0000_t75" style="width:83.55pt;height:29.9pt" o:ole="">
            <v:imagedata r:id="rId170" o:title=""/>
          </v:shape>
          <o:OLEObject Type="Embed" ProgID="Equation.3" ShapeID="_x0000_i1111" DrawAspect="Content" ObjectID="_1609250840" r:id="rId171"/>
        </w:object>
      </w:r>
      <w:r w:rsidRPr="004A2576">
        <w:rPr>
          <w:lang w:val="kk-KZ"/>
        </w:rPr>
        <w:t xml:space="preserve">. Осы қатыс Остроградский-Гаусс теоремасы деп аталады. Сол жақтағы интеграл тұйық S  бет бойынша, ал оң жақтағы интеграл осы бетпен шектелiп тұрған </w:t>
      </w:r>
      <w:r w:rsidRPr="004A2576">
        <w:rPr>
          <w:i/>
          <w:iCs/>
          <w:lang w:val="kk-KZ"/>
        </w:rPr>
        <w:t>V</w:t>
      </w:r>
      <w:r w:rsidRPr="004A2576">
        <w:rPr>
          <w:lang w:val="kk-KZ"/>
        </w:rPr>
        <w:t xml:space="preserve">  көлем бойынша есептеледi.</w:t>
      </w:r>
    </w:p>
    <w:p w:rsidR="004A2576" w:rsidRPr="004A2576" w:rsidRDefault="004A2576" w:rsidP="004A2576">
      <w:pPr>
        <w:ind w:firstLine="567"/>
        <w:jc w:val="both"/>
        <w:rPr>
          <w:lang w:val="kk-KZ"/>
        </w:rPr>
      </w:pPr>
      <w:r w:rsidRPr="004A2576">
        <w:rPr>
          <w:lang w:val="kk-KZ"/>
        </w:rPr>
        <w:t xml:space="preserve">Осы  формуладағы </w:t>
      </w:r>
      <w:r w:rsidRPr="004A2576">
        <w:rPr>
          <w:i/>
          <w:iCs/>
          <w:lang w:val="en-US"/>
        </w:rPr>
        <w:t>div</w:t>
      </w:r>
      <w:r w:rsidRPr="004A2576">
        <w:rPr>
          <w:i/>
          <w:iCs/>
        </w:rPr>
        <w:t xml:space="preserve"> </w:t>
      </w:r>
      <w:r w:rsidRPr="004A2576">
        <w:rPr>
          <w:i/>
          <w:iCs/>
          <w:lang w:val="en-US"/>
        </w:rPr>
        <w:t>v</w:t>
      </w:r>
      <w:r w:rsidRPr="004A2576">
        <w:rPr>
          <w:i/>
          <w:iCs/>
        </w:rPr>
        <w:t>-</w:t>
      </w:r>
      <w:r w:rsidRPr="004A2576">
        <w:rPr>
          <w:lang w:val="kk-KZ"/>
        </w:rPr>
        <w:t xml:space="preserve">нiң орнына </w:t>
      </w:r>
      <w:r w:rsidRPr="004A2576">
        <w:rPr>
          <w:position w:val="-10"/>
          <w:lang w:val="kk-KZ"/>
        </w:rPr>
        <w:object w:dxaOrig="180" w:dyaOrig="340">
          <v:shape id="_x0000_i1112" type="#_x0000_t75" style="width:8.85pt;height:17pt" o:ole="">
            <v:imagedata r:id="rId151" o:title=""/>
          </v:shape>
          <o:OLEObject Type="Embed" ProgID="Equation.3" ShapeID="_x0000_i1112" DrawAspect="Content" ObjectID="_1609250841" r:id="rId172"/>
        </w:object>
      </w:r>
      <w:r w:rsidRPr="004A2576">
        <w:rPr>
          <w:lang w:val="kk-KZ"/>
        </w:rPr>
        <w:t xml:space="preserve">  </w:t>
      </w:r>
      <w:r w:rsidRPr="004A2576">
        <w:rPr>
          <w:position w:val="-6"/>
          <w:lang w:val="kk-KZ"/>
        </w:rPr>
        <w:object w:dxaOrig="360" w:dyaOrig="279">
          <v:shape id="_x0000_i1113" type="#_x0000_t75" style="width:18.35pt;height:13.6pt" o:ole="">
            <v:imagedata r:id="rId173" o:title=""/>
          </v:shape>
          <o:OLEObject Type="Embed" ProgID="Equation.3" ShapeID="_x0000_i1113" DrawAspect="Content" ObjectID="_1609250842" r:id="rId174"/>
        </w:object>
      </w:r>
      <w:r w:rsidRPr="004A2576">
        <w:rPr>
          <w:lang w:val="kk-KZ"/>
        </w:rPr>
        <w:t xml:space="preserve"> деп жазуға болады(   </w:t>
      </w:r>
      <w:r w:rsidRPr="004A2576">
        <w:rPr>
          <w:position w:val="-6"/>
          <w:lang w:val="kk-KZ"/>
        </w:rPr>
        <w:object w:dxaOrig="240" w:dyaOrig="279">
          <v:shape id="_x0000_i1114" type="#_x0000_t75" style="width:12.25pt;height:13.6pt" o:ole="">
            <v:imagedata r:id="rId175" o:title=""/>
          </v:shape>
          <o:OLEObject Type="Embed" ProgID="Equation.3" ShapeID="_x0000_i1114" DrawAspect="Content" ObjectID="_1609250843" r:id="rId176"/>
        </w:object>
      </w:r>
      <w:r w:rsidRPr="004A2576">
        <w:rPr>
          <w:lang w:val="kk-KZ"/>
        </w:rPr>
        <w:t>-набла операторы немесе Гамильтон  операторы).  Бұл оператор компоненттерi</w:t>
      </w:r>
      <w:r w:rsidRPr="004A2576">
        <w:rPr>
          <w:position w:val="-18"/>
          <w:lang w:val="kk-KZ"/>
        </w:rPr>
        <w:object w:dxaOrig="460" w:dyaOrig="480">
          <v:shape id="_x0000_i1115" type="#_x0000_t75" style="width:23.1pt;height:23.75pt" o:ole="">
            <v:imagedata r:id="rId177" o:title=""/>
          </v:shape>
          <o:OLEObject Type="Embed" ProgID="Equation.3" ShapeID="_x0000_i1115" DrawAspect="Content" ObjectID="_1609250844" r:id="rId178"/>
        </w:object>
      </w:r>
      <w:r w:rsidRPr="004A2576">
        <w:rPr>
          <w:lang w:val="kk-KZ"/>
        </w:rPr>
        <w:t xml:space="preserve">,   </w:t>
      </w:r>
      <w:r w:rsidRPr="004A2576">
        <w:rPr>
          <w:position w:val="-22"/>
          <w:lang w:val="kk-KZ"/>
        </w:rPr>
        <w:object w:dxaOrig="499" w:dyaOrig="520">
          <v:shape id="_x0000_i1116" type="#_x0000_t75" style="width:25.15pt;height:26.5pt" o:ole="">
            <v:imagedata r:id="rId179" o:title=""/>
          </v:shape>
          <o:OLEObject Type="Embed" ProgID="Equation.3" ShapeID="_x0000_i1116" DrawAspect="Content" ObjectID="_1609250845" r:id="rId180"/>
        </w:object>
      </w:r>
      <w:r w:rsidRPr="004A2576">
        <w:rPr>
          <w:lang w:val="kk-KZ"/>
        </w:rPr>
        <w:t xml:space="preserve">, және </w:t>
      </w:r>
      <w:r w:rsidRPr="004A2576">
        <w:rPr>
          <w:position w:val="-18"/>
          <w:lang w:val="kk-KZ"/>
        </w:rPr>
        <w:object w:dxaOrig="460" w:dyaOrig="480">
          <v:shape id="_x0000_i1117" type="#_x0000_t75" style="width:23.1pt;height:23.75pt" o:ole="">
            <v:imagedata r:id="rId181" o:title=""/>
          </v:shape>
          <o:OLEObject Type="Embed" ProgID="Equation.3" ShapeID="_x0000_i1117" DrawAspect="Content" ObjectID="_1609250846" r:id="rId182"/>
        </w:object>
      </w:r>
      <w:r w:rsidRPr="004A2576">
        <w:rPr>
          <w:lang w:val="kk-KZ"/>
        </w:rPr>
        <w:t>болатын кез келген векторды көрсетедi.</w:t>
      </w:r>
    </w:p>
    <w:p w:rsidR="004A2576" w:rsidRPr="004A2576" w:rsidRDefault="004A2576" w:rsidP="004A2576">
      <w:pPr>
        <w:ind w:firstLine="567"/>
        <w:jc w:val="both"/>
        <w:rPr>
          <w:lang w:val="kk-KZ"/>
        </w:rPr>
      </w:pPr>
      <w:r w:rsidRPr="004A2576">
        <w:rPr>
          <w:lang w:val="kk-KZ"/>
        </w:rPr>
        <w:tab/>
        <w:t xml:space="preserve">Егер </w:t>
      </w:r>
      <w:r w:rsidRPr="004A2576">
        <w:rPr>
          <w:position w:val="-6"/>
          <w:lang w:val="kk-KZ"/>
        </w:rPr>
        <w:object w:dxaOrig="240" w:dyaOrig="279">
          <v:shape id="_x0000_i1118" type="#_x0000_t75" style="width:12.25pt;height:13.6pt" o:ole="">
            <v:imagedata r:id="rId175" o:title=""/>
          </v:shape>
          <o:OLEObject Type="Embed" ProgID="Equation.3" ShapeID="_x0000_i1118" DrawAspect="Content" ObjectID="_1609250847" r:id="rId183"/>
        </w:object>
      </w:r>
      <w:r w:rsidRPr="004A2576">
        <w:rPr>
          <w:lang w:val="kk-KZ"/>
        </w:rPr>
        <w:t xml:space="preserve"> векторы скаляр түрде </w:t>
      </w:r>
      <w:r w:rsidRPr="004A2576">
        <w:rPr>
          <w:i/>
          <w:iCs/>
          <w:lang w:val="kk-KZ"/>
        </w:rPr>
        <w:t>а</w:t>
      </w:r>
      <w:r w:rsidRPr="004A2576">
        <w:rPr>
          <w:lang w:val="kk-KZ"/>
        </w:rPr>
        <w:t xml:space="preserve"> векторына көбейтсе, онда мынадай скаляр шама алынады:          </w:t>
      </w:r>
      <w:r w:rsidRPr="004A2576">
        <w:rPr>
          <w:position w:val="-14"/>
          <w:lang w:val="kk-KZ"/>
        </w:rPr>
        <w:object w:dxaOrig="2600" w:dyaOrig="380">
          <v:shape id="_x0000_i1119" type="#_x0000_t75" style="width:130.4pt;height:19pt" o:ole="">
            <v:imagedata r:id="rId184" o:title=""/>
          </v:shape>
          <o:OLEObject Type="Embed" ProgID="Equation.3" ShapeID="_x0000_i1119" DrawAspect="Content" ObjectID="_1609250848" r:id="rId185"/>
        </w:object>
      </w:r>
      <w:r w:rsidRPr="004A2576">
        <w:rPr>
          <w:position w:val="-28"/>
          <w:lang w:val="kk-KZ"/>
        </w:rPr>
        <w:object w:dxaOrig="1900" w:dyaOrig="700">
          <v:shape id="_x0000_i1120" type="#_x0000_t75" style="width:95.1pt;height:35.3pt" o:ole="">
            <v:imagedata r:id="rId186" o:title=""/>
          </v:shape>
          <o:OLEObject Type="Embed" ProgID="Equation.3" ShapeID="_x0000_i1120" DrawAspect="Content" ObjectID="_1609250849" r:id="rId187"/>
        </w:object>
      </w:r>
      <w:r w:rsidRPr="004A2576">
        <w:rPr>
          <w:lang w:val="kk-KZ"/>
        </w:rPr>
        <w:t>.</w:t>
      </w:r>
    </w:p>
    <w:p w:rsidR="004A2576" w:rsidRPr="004A2576" w:rsidRDefault="004A2576" w:rsidP="004A2576">
      <w:pPr>
        <w:ind w:firstLine="567"/>
        <w:jc w:val="both"/>
        <w:rPr>
          <w:lang w:val="kk-KZ"/>
        </w:rPr>
      </w:pPr>
      <w:r w:rsidRPr="004A2576">
        <w:rPr>
          <w:lang w:val="kk-KZ"/>
        </w:rPr>
        <w:tab/>
        <w:t xml:space="preserve">Ендi диэлектриктiң iшiндегi тұйық S беттi қарастырайық.Өрiс әсер еткенде осы  беттi арқылы сыртқа қарай байланысқан </w:t>
      </w:r>
      <w:r w:rsidRPr="004A2576">
        <w:rPr>
          <w:i/>
          <w:iCs/>
          <w:lang w:val="kk-KZ"/>
        </w:rPr>
        <w:t>q</w:t>
      </w:r>
      <w:r w:rsidRPr="004A2576">
        <w:rPr>
          <w:i/>
          <w:iCs/>
          <w:vertAlign w:val="superscript"/>
          <w:lang w:val="kk-KZ"/>
        </w:rPr>
        <w:t>`</w:t>
      </w:r>
      <w:r w:rsidRPr="004A2576">
        <w:rPr>
          <w:lang w:val="kk-KZ"/>
        </w:rPr>
        <w:t xml:space="preserve">  заряд шығады:</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position w:val="-32"/>
          <w:lang w:val="kk-KZ"/>
        </w:rPr>
        <w:object w:dxaOrig="2079" w:dyaOrig="600">
          <v:shape id="_x0000_i1121" type="#_x0000_t75" style="width:103.9pt;height:29.9pt" o:ole="">
            <v:imagedata r:id="rId188" o:title=""/>
          </v:shape>
          <o:OLEObject Type="Embed" ProgID="Equation.3" ShapeID="_x0000_i1121" DrawAspect="Content" ObjectID="_1609250850" r:id="rId189"/>
        </w:object>
      </w:r>
      <w:r w:rsidRPr="004A2576">
        <w:rPr>
          <w:lang w:val="kk-KZ"/>
        </w:rPr>
        <w:t xml:space="preserve">: осының нәтижесiнде S бетпен шектелген көлемнiң iшiнде байланысқан артық заряд қалады: </w:t>
      </w:r>
      <w:r w:rsidRPr="004A2576">
        <w:rPr>
          <w:position w:val="-32"/>
          <w:lang w:val="kk-KZ"/>
        </w:rPr>
        <w:object w:dxaOrig="2920" w:dyaOrig="600">
          <v:shape id="_x0000_i1122" type="#_x0000_t75" style="width:146.05pt;height:29.9pt" o:ole="">
            <v:imagedata r:id="rId190" o:title=""/>
          </v:shape>
          <o:OLEObject Type="Embed" ProgID="Equation.3" ShapeID="_x0000_i1122" DrawAspect="Content" ObjectID="_1609250851" r:id="rId191"/>
        </w:object>
      </w:r>
      <w:r w:rsidRPr="004A2576">
        <w:rPr>
          <w:lang w:val="kk-KZ"/>
        </w:rPr>
        <w:t xml:space="preserve">, </w:t>
      </w:r>
    </w:p>
    <w:p w:rsidR="004A2576" w:rsidRPr="004A2576" w:rsidRDefault="004A2576" w:rsidP="004A2576">
      <w:pPr>
        <w:ind w:firstLine="567"/>
        <w:jc w:val="both"/>
        <w:rPr>
          <w:lang w:val="kk-KZ"/>
        </w:rPr>
      </w:pPr>
      <w:r w:rsidRPr="004A2576">
        <w:rPr>
          <w:lang w:val="kk-KZ"/>
        </w:rPr>
        <w:t xml:space="preserve">мұндағы </w:t>
      </w:r>
      <w:r w:rsidRPr="004A2576">
        <w:rPr>
          <w:i/>
          <w:iCs/>
          <w:lang w:val="kk-KZ"/>
        </w:rPr>
        <w:t>Ф</w:t>
      </w:r>
      <w:r w:rsidRPr="004A2576">
        <w:rPr>
          <w:i/>
          <w:iCs/>
          <w:vertAlign w:val="subscript"/>
          <w:lang w:val="kk-KZ"/>
        </w:rPr>
        <w:t>р</w:t>
      </w:r>
      <w:r w:rsidRPr="004A2576">
        <w:rPr>
          <w:i/>
          <w:iCs/>
          <w:lang w:val="kk-KZ"/>
        </w:rPr>
        <w:t>-S</w:t>
      </w:r>
      <w:r w:rsidRPr="004A2576">
        <w:rPr>
          <w:lang w:val="kk-KZ"/>
        </w:rPr>
        <w:t xml:space="preserve"> бет арқылы өтетiн </w:t>
      </w:r>
      <w:r w:rsidRPr="004A2576">
        <w:rPr>
          <w:i/>
          <w:iCs/>
          <w:lang w:val="kk-KZ"/>
        </w:rPr>
        <w:t>Р</w:t>
      </w:r>
      <w:r w:rsidRPr="004A2576">
        <w:rPr>
          <w:lang w:val="kk-KZ"/>
        </w:rPr>
        <w:t xml:space="preserve">  векторының ағыны.</w:t>
      </w:r>
    </w:p>
    <w:p w:rsidR="004A2576" w:rsidRPr="004A2576" w:rsidRDefault="004A2576" w:rsidP="004A2576">
      <w:pPr>
        <w:ind w:firstLine="567"/>
        <w:jc w:val="both"/>
        <w:rPr>
          <w:lang w:val="kk-KZ"/>
        </w:rPr>
      </w:pPr>
      <w:r w:rsidRPr="004A2576">
        <w:rPr>
          <w:lang w:val="kk-KZ"/>
        </w:rPr>
        <w:tab/>
        <w:t xml:space="preserve">Байланысқан зарядтардың көлемдiк   </w:t>
      </w:r>
      <w:r w:rsidRPr="004A2576">
        <w:rPr>
          <w:position w:val="-10"/>
          <w:lang w:val="kk-KZ"/>
        </w:rPr>
        <w:object w:dxaOrig="240" w:dyaOrig="260">
          <v:shape id="_x0000_i1123" type="#_x0000_t75" style="width:12.25pt;height:12.9pt" o:ole="">
            <v:imagedata r:id="rId192" o:title=""/>
          </v:shape>
          <o:OLEObject Type="Embed" ProgID="Equation.3" ShapeID="_x0000_i1123" DrawAspect="Content" ObjectID="_1609250852" r:id="rId193"/>
        </w:object>
      </w:r>
      <w:r w:rsidRPr="004A2576">
        <w:rPr>
          <w:lang w:val="kk-KZ"/>
        </w:rPr>
        <w:t xml:space="preserve">    тығыздығын еңгiзе отырып, былай жазуға болады:</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position w:val="-32"/>
          <w:lang w:val="kk-KZ"/>
        </w:rPr>
        <w:object w:dxaOrig="1460" w:dyaOrig="600">
          <v:shape id="_x0000_i1124" type="#_x0000_t75" style="width:73.35pt;height:29.9pt" o:ole="">
            <v:imagedata r:id="rId194" o:title=""/>
          </v:shape>
          <o:OLEObject Type="Embed" ProgID="Equation.3" ShapeID="_x0000_i1124" DrawAspect="Content" ObjectID="_1609250853" r:id="rId195"/>
        </w:object>
      </w:r>
      <w:r w:rsidRPr="004A2576">
        <w:rPr>
          <w:lang w:val="kk-KZ"/>
        </w:rPr>
        <w:t xml:space="preserve">. Мұнда интеграл S  бетпен шектелген көлем бойынша алынады. Осылайшабiз, мына формуланы табамыз:   </w:t>
      </w:r>
      <w:r w:rsidRPr="004A2576">
        <w:rPr>
          <w:position w:val="-32"/>
          <w:lang w:val="kk-KZ"/>
        </w:rPr>
        <w:object w:dxaOrig="1680" w:dyaOrig="600">
          <v:shape id="_x0000_i1125" type="#_x0000_t75" style="width:84.25pt;height:29.9pt" o:ole="">
            <v:imagedata r:id="rId196" o:title=""/>
          </v:shape>
          <o:OLEObject Type="Embed" ProgID="Equation.3" ShapeID="_x0000_i1125" DrawAspect="Content" ObjectID="_1609250854" r:id="rId197"/>
        </w:object>
      </w:r>
      <w:r w:rsidRPr="004A2576">
        <w:rPr>
          <w:lang w:val="kk-KZ"/>
        </w:rPr>
        <w:t xml:space="preserve"> . Осы беттiк </w:t>
      </w:r>
      <w:r w:rsidRPr="004A2576">
        <w:rPr>
          <w:lang w:val="kk-KZ"/>
        </w:rPr>
        <w:lastRenderedPageBreak/>
        <w:t>интегралды Остроградский- Гаусс теоремасы бойынша түрлендiрсек, нәтижесiнде  мынадай қатыс алынады:</w:t>
      </w:r>
      <w:r w:rsidRPr="004A2576">
        <w:rPr>
          <w:position w:val="-10"/>
          <w:lang w:val="kk-KZ"/>
        </w:rPr>
        <w:object w:dxaOrig="180" w:dyaOrig="340">
          <v:shape id="_x0000_i1126" type="#_x0000_t75" style="width:8.85pt;height:17pt" o:ole="">
            <v:imagedata r:id="rId151" o:title=""/>
          </v:shape>
          <o:OLEObject Type="Embed" ProgID="Equation.3" ShapeID="_x0000_i1126" DrawAspect="Content" ObjectID="_1609250855" r:id="rId198"/>
        </w:object>
      </w:r>
      <w:r w:rsidRPr="004A2576">
        <w:rPr>
          <w:lang w:val="kk-KZ"/>
        </w:rPr>
        <w:t xml:space="preserve"> </w:t>
      </w:r>
      <w:r w:rsidRPr="004A2576">
        <w:rPr>
          <w:position w:val="-32"/>
          <w:lang w:val="kk-KZ"/>
        </w:rPr>
        <w:object w:dxaOrig="1900" w:dyaOrig="620">
          <v:shape id="_x0000_i1127" type="#_x0000_t75" style="width:95.1pt;height:31.25pt" o:ole="">
            <v:imagedata r:id="rId199" o:title=""/>
          </v:shape>
          <o:OLEObject Type="Embed" ProgID="Equation.3" ShapeID="_x0000_i1127" DrawAspect="Content" ObjectID="_1609250856" r:id="rId200"/>
        </w:object>
      </w:r>
      <w:r w:rsidRPr="004A2576">
        <w:rPr>
          <w:lang w:val="kk-KZ"/>
        </w:rPr>
        <w:t>.</w:t>
      </w:r>
    </w:p>
    <w:p w:rsidR="004A2576" w:rsidRPr="004A2576" w:rsidRDefault="004A2576" w:rsidP="004A2576">
      <w:pPr>
        <w:ind w:firstLine="567"/>
        <w:jc w:val="both"/>
        <w:rPr>
          <w:lang w:val="kk-KZ"/>
        </w:rPr>
      </w:pPr>
      <w:r w:rsidRPr="004A2576">
        <w:rPr>
          <w:lang w:val="kk-KZ"/>
        </w:rPr>
        <w:t>Егер диэлектриктiң  әрбiр нүктесiндемынадай теңдiк орындалатын болса:</w:t>
      </w:r>
      <w:r w:rsidRPr="004A2576">
        <w:rPr>
          <w:position w:val="-10"/>
          <w:lang w:val="kk-KZ"/>
        </w:rPr>
        <w:object w:dxaOrig="1020" w:dyaOrig="360">
          <v:shape id="_x0000_i1128" type="#_x0000_t75" style="width:50.95pt;height:18.35pt" o:ole="">
            <v:imagedata r:id="rId201" o:title=""/>
          </v:shape>
          <o:OLEObject Type="Embed" ProgID="Equation.3" ShapeID="_x0000_i1128" DrawAspect="Content" ObjectID="_1609250857" r:id="rId202"/>
        </w:object>
      </w:r>
      <w:r w:rsidRPr="004A2576">
        <w:rPr>
          <w:lang w:val="kk-KZ"/>
        </w:rPr>
        <w:t xml:space="preserve">. Бұл қатыс кез келген  көлем үшiн орынды болады. Осыған сәйкес, байланысқан зарядтардың  тығыздығы </w:t>
      </w:r>
      <w:r w:rsidRPr="004A2576">
        <w:rPr>
          <w:position w:val="-4"/>
          <w:lang w:val="kk-KZ"/>
        </w:rPr>
        <w:object w:dxaOrig="240" w:dyaOrig="340">
          <v:shape id="_x0000_i1129" type="#_x0000_t75" style="width:12.25pt;height:17pt" o:ole="">
            <v:imagedata r:id="rId203" o:title=""/>
          </v:shape>
          <o:OLEObject Type="Embed" ProgID="Equation.3" ShapeID="_x0000_i1129" DrawAspect="Content" ObjectID="_1609250858" r:id="rId204"/>
        </w:object>
      </w:r>
      <w:r w:rsidRPr="004A2576">
        <w:rPr>
          <w:lang w:val="kk-KZ"/>
        </w:rPr>
        <w:t xml:space="preserve"> поляризацияланғыштықтың  керi таңбамен алынған дивергенциясына тең болады. Осы формуланы бiз полярлық емес молекулалары бар диэлектрик үшiн алдық, бiрақ бұл формула полярлық молекулалары бар диэлектриктер үшiн де жарайды.</w:t>
      </w:r>
    </w:p>
    <w:p w:rsidR="004A2576" w:rsidRPr="004A2576" w:rsidRDefault="004A2576" w:rsidP="004A2576">
      <w:pPr>
        <w:ind w:firstLine="567"/>
        <w:jc w:val="both"/>
        <w:rPr>
          <w:lang w:val="kk-KZ"/>
        </w:rPr>
      </w:pPr>
      <w:r w:rsidRPr="004A2576">
        <w:rPr>
          <w:lang w:val="kk-KZ"/>
        </w:rPr>
        <w:tab/>
        <w:t>Байланысқан зарядтардың бөгде зарядтардан өзгешелiгi сол, ол өздерi құрамына кiретiн молекуланың шегiнен шығып кете алмайды.  Ал, басқа қасиеттерi жағынан басқа зарядтарымен бiрдей болады. Мысалы, олар электр өрiсiнiң көзi болып табылады.</w:t>
      </w:r>
    </w:p>
    <w:p w:rsidR="004A2576" w:rsidRPr="004A2576" w:rsidRDefault="004A2576" w:rsidP="004A2576">
      <w:pPr>
        <w:ind w:firstLine="567"/>
        <w:jc w:val="both"/>
        <w:rPr>
          <w:lang w:val="kk-KZ"/>
        </w:rPr>
      </w:pPr>
      <w:r w:rsidRPr="004A2576">
        <w:rPr>
          <w:lang w:val="kk-KZ"/>
        </w:rPr>
        <w:tab/>
        <w:t>Е векторының дивергенциясы осы нүктедегi зарядтың тығыздығымен мына теңдiк арқылы өрнектелетiндiгi белгiлi:</w:t>
      </w:r>
      <w:r w:rsidRPr="004A2576">
        <w:rPr>
          <w:position w:val="-30"/>
          <w:lang w:val="kk-KZ"/>
        </w:rPr>
        <w:object w:dxaOrig="1120" w:dyaOrig="680">
          <v:shape id="_x0000_i1130" type="#_x0000_t75" style="width:55.7pt;height:33.95pt" o:ole="">
            <v:imagedata r:id="rId205" o:title=""/>
          </v:shape>
          <o:OLEObject Type="Embed" ProgID="Equation.3" ShapeID="_x0000_i1130" DrawAspect="Content" ObjectID="_1609250859" r:id="rId206"/>
        </w:object>
      </w:r>
      <w:r w:rsidRPr="004A2576">
        <w:rPr>
          <w:lang w:val="kk-KZ"/>
        </w:rPr>
        <w:t>,</w:t>
      </w:r>
    </w:p>
    <w:p w:rsidR="004A2576" w:rsidRPr="004A2576" w:rsidRDefault="004A2576" w:rsidP="004A2576">
      <w:pPr>
        <w:ind w:firstLine="567"/>
        <w:jc w:val="both"/>
        <w:rPr>
          <w:lang w:val="kk-KZ"/>
        </w:rPr>
      </w:pPr>
      <w:r w:rsidRPr="004A2576">
        <w:rPr>
          <w:lang w:val="kk-KZ"/>
        </w:rPr>
        <w:t xml:space="preserve">Мұндағы </w:t>
      </w:r>
      <w:r w:rsidRPr="004A2576">
        <w:rPr>
          <w:position w:val="-10"/>
          <w:lang w:val="kk-KZ"/>
        </w:rPr>
        <w:object w:dxaOrig="240" w:dyaOrig="260">
          <v:shape id="_x0000_i1131" type="#_x0000_t75" style="width:12.25pt;height:12.9pt" o:ole="">
            <v:imagedata r:id="rId192" o:title=""/>
          </v:shape>
          <o:OLEObject Type="Embed" ProgID="Equation.3" ShapeID="_x0000_i1131" DrawAspect="Content" ObjectID="_1609250860" r:id="rId207"/>
        </w:object>
      </w:r>
      <w:r w:rsidRPr="004A2576">
        <w:rPr>
          <w:lang w:val="kk-KZ"/>
        </w:rPr>
        <w:t>-бөгде зарядтардың тығыздығы.</w:t>
      </w:r>
    </w:p>
    <w:p w:rsidR="004A2576" w:rsidRPr="004A2576" w:rsidRDefault="004A2576" w:rsidP="004A2576">
      <w:pPr>
        <w:ind w:firstLine="567"/>
        <w:jc w:val="both"/>
        <w:rPr>
          <w:b/>
          <w:bCs/>
          <w:lang w:val="kk-KZ"/>
        </w:rPr>
      </w:pPr>
      <w:r w:rsidRPr="004A2576">
        <w:rPr>
          <w:b/>
          <w:bCs/>
          <w:lang w:val="kk-KZ"/>
        </w:rPr>
        <w:t>Электрондық, иондық және дипольдiк поляризация.</w:t>
      </w:r>
    </w:p>
    <w:p w:rsidR="004A2576" w:rsidRPr="004A2576" w:rsidRDefault="004A2576" w:rsidP="004A2576">
      <w:pPr>
        <w:ind w:firstLine="567"/>
        <w:jc w:val="both"/>
        <w:rPr>
          <w:lang w:val="kk-KZ"/>
        </w:rPr>
      </w:pPr>
      <w:r w:rsidRPr="004A2576">
        <w:rPr>
          <w:lang w:val="kk-KZ"/>
        </w:rPr>
        <w:tab/>
        <w:t xml:space="preserve">Полярлық емес молекулалардан тұратын диэлектриктер үшiн мынадай қатыс орынды болады:     </w:t>
      </w:r>
      <w:r w:rsidRPr="004A2576">
        <w:rPr>
          <w:position w:val="-12"/>
          <w:lang w:val="kk-KZ"/>
        </w:rPr>
        <w:object w:dxaOrig="1020" w:dyaOrig="360">
          <v:shape id="_x0000_i1132" type="#_x0000_t75" style="width:50.95pt;height:18.35pt" o:ole="">
            <v:imagedata r:id="rId208" o:title=""/>
          </v:shape>
          <o:OLEObject Type="Embed" ProgID="Equation.3" ShapeID="_x0000_i1132" DrawAspect="Content" ObjectID="_1609250861" r:id="rId209"/>
        </w:object>
      </w:r>
      <w:r w:rsidRPr="004A2576">
        <w:rPr>
          <w:lang w:val="kk-KZ"/>
        </w:rPr>
        <w:t xml:space="preserve"> </w:t>
      </w:r>
    </w:p>
    <w:p w:rsidR="004A2576" w:rsidRPr="004A2576" w:rsidRDefault="004A2576" w:rsidP="004A2576">
      <w:pPr>
        <w:ind w:firstLine="567"/>
        <w:jc w:val="both"/>
        <w:rPr>
          <w:lang w:val="kk-KZ"/>
        </w:rPr>
      </w:pPr>
      <w:r w:rsidRPr="004A2576">
        <w:rPr>
          <w:lang w:val="kk-KZ"/>
        </w:rPr>
        <w:t xml:space="preserve">Мұнда </w:t>
      </w:r>
      <w:r w:rsidRPr="004A2576">
        <w:rPr>
          <w:position w:val="-6"/>
          <w:lang w:val="kk-KZ"/>
        </w:rPr>
        <w:object w:dxaOrig="400" w:dyaOrig="279">
          <v:shape id="_x0000_i1133" type="#_x0000_t75" style="width:20.4pt;height:13.6pt" o:ole="">
            <v:imagedata r:id="rId210" o:title=""/>
          </v:shape>
          <o:OLEObject Type="Embed" ProgID="Equation.3" ShapeID="_x0000_i1133" DrawAspect="Content" ObjectID="_1609250862" r:id="rId211"/>
        </w:object>
      </w:r>
      <w:r w:rsidRPr="004A2576">
        <w:rPr>
          <w:lang w:val="kk-KZ"/>
        </w:rPr>
        <w:t xml:space="preserve">көлемiнiң iшiнде </w:t>
      </w:r>
      <w:r w:rsidRPr="004A2576">
        <w:rPr>
          <w:i/>
          <w:iCs/>
          <w:lang w:val="kk-KZ"/>
        </w:rPr>
        <w:t>n</w:t>
      </w:r>
      <w:r w:rsidRPr="004A2576">
        <w:rPr>
          <w:position w:val="-6"/>
          <w:lang w:val="kk-KZ"/>
        </w:rPr>
        <w:object w:dxaOrig="400" w:dyaOrig="279">
          <v:shape id="_x0000_i1134" type="#_x0000_t75" style="width:20.4pt;height:13.6pt" o:ole="">
            <v:imagedata r:id="rId210" o:title=""/>
          </v:shape>
          <o:OLEObject Type="Embed" ProgID="Equation.3" ShapeID="_x0000_i1134" DrawAspect="Content" ObjectID="_1609250863" r:id="rId212"/>
        </w:object>
      </w:r>
      <w:r w:rsidRPr="004A2576">
        <w:rPr>
          <w:lang w:val="kk-KZ"/>
        </w:rPr>
        <w:t>молекула болады, мұндағы</w:t>
      </w:r>
      <w:r w:rsidRPr="004A2576">
        <w:rPr>
          <w:i/>
          <w:iCs/>
          <w:lang w:val="kk-KZ"/>
        </w:rPr>
        <w:t xml:space="preserve"> n</w:t>
      </w:r>
      <w:r w:rsidRPr="004A2576">
        <w:rPr>
          <w:lang w:val="kk-KZ"/>
        </w:rPr>
        <w:t xml:space="preserve"> бiр өлшем көлемдегi молекулалардың саны. Молекуланың </w:t>
      </w:r>
      <w:r w:rsidRPr="004A2576">
        <w:rPr>
          <w:i/>
          <w:iCs/>
          <w:lang w:val="kk-KZ"/>
        </w:rPr>
        <w:t>Р</w:t>
      </w:r>
      <w:r w:rsidRPr="004A2576">
        <w:rPr>
          <w:lang w:val="kk-KZ"/>
        </w:rPr>
        <w:t xml:space="preserve"> моментiнiң  әрқайсысы, ьұл жағдайда </w:t>
      </w:r>
      <w:r w:rsidRPr="004A2576">
        <w:rPr>
          <w:position w:val="-12"/>
          <w:lang w:val="kk-KZ"/>
        </w:rPr>
        <w:object w:dxaOrig="1020" w:dyaOrig="360">
          <v:shape id="_x0000_i1135" type="#_x0000_t75" style="width:50.95pt;height:18.35pt" o:ole="">
            <v:imagedata r:id="rId213" o:title=""/>
          </v:shape>
          <o:OLEObject Type="Embed" ProgID="Equation.3" ShapeID="_x0000_i1135" DrawAspect="Content" ObjectID="_1609250864" r:id="rId214"/>
        </w:object>
      </w:r>
      <w:r w:rsidRPr="004A2576">
        <w:rPr>
          <w:lang w:val="kk-KZ"/>
        </w:rPr>
        <w:t xml:space="preserve">    формуламен анықталады, мұндағы </w:t>
      </w:r>
      <w:r w:rsidRPr="004A2576">
        <w:rPr>
          <w:position w:val="-10"/>
          <w:lang w:val="kk-KZ"/>
        </w:rPr>
        <w:object w:dxaOrig="240" w:dyaOrig="320">
          <v:shape id="_x0000_i1136" type="#_x0000_t75" style="width:12.25pt;height:16.3pt" o:ole="">
            <v:imagedata r:id="rId215" o:title=""/>
          </v:shape>
          <o:OLEObject Type="Embed" ProgID="Equation.3" ShapeID="_x0000_i1136" DrawAspect="Content" ObjectID="_1609250865" r:id="rId216"/>
        </w:object>
      </w:r>
      <w:r w:rsidRPr="004A2576">
        <w:rPr>
          <w:lang w:val="kk-KZ"/>
        </w:rPr>
        <w:t xml:space="preserve">-молекуланың поляризацияланғыштығы деп аталатын шама. Осыдан келiп, </w:t>
      </w:r>
      <w:r w:rsidRPr="004A2576">
        <w:rPr>
          <w:position w:val="-28"/>
          <w:lang w:val="kk-KZ"/>
        </w:rPr>
        <w:object w:dxaOrig="1719" w:dyaOrig="540">
          <v:shape id="_x0000_i1137" type="#_x0000_t75" style="width:85.6pt;height:27.15pt" o:ole="">
            <v:imagedata r:id="rId217" o:title=""/>
          </v:shape>
          <o:OLEObject Type="Embed" ProgID="Equation.3" ShapeID="_x0000_i1137" DrawAspect="Content" ObjectID="_1609250866" r:id="rId218"/>
        </w:object>
      </w:r>
      <w:r w:rsidRPr="004A2576">
        <w:rPr>
          <w:lang w:val="kk-KZ"/>
        </w:rPr>
        <w:t>.</w:t>
      </w:r>
    </w:p>
    <w:p w:rsidR="004A2576" w:rsidRPr="004A2576" w:rsidRDefault="004A2576" w:rsidP="004A2576">
      <w:pPr>
        <w:ind w:firstLine="567"/>
        <w:jc w:val="both"/>
        <w:rPr>
          <w:lang w:val="kk-KZ"/>
        </w:rPr>
      </w:pPr>
      <w:r w:rsidRPr="004A2576">
        <w:rPr>
          <w:lang w:val="kk-KZ"/>
        </w:rPr>
        <w:t xml:space="preserve">Осы өрнектi </w:t>
      </w:r>
      <w:r w:rsidRPr="004A2576">
        <w:rPr>
          <w:position w:val="-6"/>
          <w:lang w:val="kk-KZ"/>
        </w:rPr>
        <w:object w:dxaOrig="400" w:dyaOrig="279">
          <v:shape id="_x0000_i1138" type="#_x0000_t75" style="width:20.4pt;height:13.6pt" o:ole="">
            <v:imagedata r:id="rId210" o:title=""/>
          </v:shape>
          <o:OLEObject Type="Embed" ProgID="Equation.3" ShapeID="_x0000_i1138" DrawAspect="Content" ObjectID="_1609250867" r:id="rId219"/>
        </w:object>
      </w:r>
      <w:r w:rsidRPr="004A2576">
        <w:rPr>
          <w:lang w:val="kk-KZ"/>
        </w:rPr>
        <w:t xml:space="preserve">-ға бөлiп, диэлектриктiң поляризацияланғыштығын аламыз </w:t>
      </w:r>
      <w:r w:rsidRPr="004A2576">
        <w:rPr>
          <w:position w:val="-12"/>
          <w:lang w:val="kk-KZ"/>
        </w:rPr>
        <w:object w:dxaOrig="1140" w:dyaOrig="360">
          <v:shape id="_x0000_i1139" type="#_x0000_t75" style="width:57.05pt;height:18.35pt" o:ole="">
            <v:imagedata r:id="rId220" o:title=""/>
          </v:shape>
          <o:OLEObject Type="Embed" ProgID="Equation.3" ShapeID="_x0000_i1139" DrawAspect="Content" ObjectID="_1609250868" r:id="rId221"/>
        </w:object>
      </w:r>
      <w:r w:rsidRPr="004A2576">
        <w:rPr>
          <w:lang w:val="kk-KZ"/>
        </w:rPr>
        <w:t xml:space="preserve">. Ақырында </w:t>
      </w:r>
      <w:r w:rsidRPr="004A2576">
        <w:rPr>
          <w:position w:val="-10"/>
          <w:lang w:val="kk-KZ"/>
        </w:rPr>
        <w:object w:dxaOrig="780" w:dyaOrig="320">
          <v:shape id="_x0000_i1140" type="#_x0000_t75" style="width:38.7pt;height:16.3pt" o:ole="">
            <v:imagedata r:id="rId222" o:title=""/>
          </v:shape>
          <o:OLEObject Type="Embed" ProgID="Equation.3" ShapeID="_x0000_i1140" DrawAspect="Content" ObjectID="_1609250869" r:id="rId223"/>
        </w:object>
      </w:r>
      <w:r w:rsidRPr="004A2576">
        <w:rPr>
          <w:lang w:val="kk-KZ"/>
        </w:rPr>
        <w:t>деп алып, формуланы аламыз. Егер диэлектрик полярлық молекулалардан тұратын болса, сыртқы өрiстiң бағыттаушы әсерiне молекуланың жылулық қозғалысы кедергi жасайды. Жылулық қозғалыстың әсерiнен олардың дипольдiк моментi барлық бағытқа шашыла орналасады. Осының нәтижесiнде  молекулалардың дипольдiк моменттерiнiң өрiс бағыты бойынша бағытталуы орын алады. Арнайы статистикалық есептеу поляризацияланғыштықтың өрiс кернеулiгiне пропорционал екендiгiн көрсетедi, яғни формулаға әкеп соғады. Мұндай диэлектриктердiң диэлектiрлiк қабылдағыштығы абсолют температураға керi пропорционал болады.</w:t>
      </w:r>
    </w:p>
    <w:p w:rsidR="004A2576" w:rsidRPr="004A2576" w:rsidRDefault="004A2576" w:rsidP="004A2576">
      <w:pPr>
        <w:ind w:firstLine="567"/>
        <w:jc w:val="both"/>
        <w:rPr>
          <w:lang w:val="kk-KZ"/>
        </w:rPr>
      </w:pPr>
      <w:r w:rsidRPr="004A2576">
        <w:rPr>
          <w:lang w:val="kk-KZ"/>
        </w:rPr>
        <w:tab/>
        <w:t>Иондық кристалдарда жеке молекулалар өздерiнiң  ерекшелiктерiн жоғалтады. Кристалл тұтасымен алғанда бiр үлкен гигант молекула сияқты болады. Иондық кристалдың торын бiрiнiң iшiне бiрi салынған екi тор ретiнде қарастыруға болады. Оның бiрi оң, екiншiсi терiс иондардан түзiлген болады.</w:t>
      </w:r>
    </w:p>
    <w:p w:rsidR="004A2576" w:rsidRPr="004A2576" w:rsidRDefault="004A2576" w:rsidP="004A2576">
      <w:pPr>
        <w:ind w:firstLine="567"/>
        <w:jc w:val="both"/>
        <w:rPr>
          <w:lang w:val="kk-KZ"/>
        </w:rPr>
      </w:pPr>
      <w:r w:rsidRPr="004A2576">
        <w:rPr>
          <w:lang w:val="kk-KZ"/>
        </w:rPr>
        <w:tab/>
        <w:t>Кристалдың иондарына сыртқы өрiс әсерi еткенде екi тор бiрiне- бiрi қатысты ығысады, бұл диэлектриктiң   поляризациялануына әкелiп соғады. Бұл жағдайда да поляризацияланғыштың өрiс кернеулiгiмен  қатыс арқылы байланысады. Осы формула арқылы өрнектелетiн Е мен  Р векторының арасындағы сызықтың тәуелдiлiк тек қана өте күштi өрiсте ғана орынды болады.</w:t>
      </w:r>
    </w:p>
    <w:p w:rsidR="004A2576" w:rsidRPr="004A2576" w:rsidRDefault="004A2576" w:rsidP="004A2576">
      <w:pPr>
        <w:ind w:firstLine="567"/>
        <w:jc w:val="both"/>
        <w:rPr>
          <w:b/>
          <w:bCs/>
          <w:lang w:val="kk-KZ"/>
        </w:rPr>
      </w:pPr>
      <w:r w:rsidRPr="004A2576">
        <w:rPr>
          <w:noProof/>
        </w:rPr>
        <w:drawing>
          <wp:anchor distT="0" distB="0" distL="114300" distR="114300" simplePos="0" relativeHeight="251659264" behindDoc="1" locked="0" layoutInCell="1" allowOverlap="1" wp14:anchorId="0DC8E77A" wp14:editId="6F64DCAE">
            <wp:simplePos x="0" y="0"/>
            <wp:positionH relativeFrom="column">
              <wp:posOffset>-114300</wp:posOffset>
            </wp:positionH>
            <wp:positionV relativeFrom="paragraph">
              <wp:posOffset>83820</wp:posOffset>
            </wp:positionV>
            <wp:extent cx="2286000" cy="1028700"/>
            <wp:effectExtent l="0" t="0" r="0" b="0"/>
            <wp:wrapSquare wrapText="bothSides"/>
            <wp:docPr id="6" name="Рисунок 6" descr="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y"/>
                    <pic:cNvPicPr>
                      <a:picLocks noChangeAspect="1" noChangeArrowheads="1"/>
                    </pic:cNvPicPr>
                  </pic:nvPicPr>
                  <pic:blipFill>
                    <a:blip r:embed="rId224">
                      <a:lum bright="12000" contrast="12000"/>
                      <a:extLst>
                        <a:ext uri="{28A0092B-C50C-407E-A947-70E740481C1C}">
                          <a14:useLocalDpi xmlns:a14="http://schemas.microsoft.com/office/drawing/2010/main" val="0"/>
                        </a:ext>
                      </a:extLst>
                    </a:blip>
                    <a:srcRect b="22858"/>
                    <a:stretch>
                      <a:fillRect/>
                    </a:stretch>
                  </pic:blipFill>
                  <pic:spPr bwMode="auto">
                    <a:xfrm>
                      <a:off x="0" y="0"/>
                      <a:ext cx="22860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576">
        <w:rPr>
          <w:lang w:val="kk-KZ"/>
        </w:rPr>
        <w:tab/>
      </w:r>
      <w:r w:rsidRPr="004A2576">
        <w:rPr>
          <w:b/>
          <w:bCs/>
          <w:lang w:val="kk-KZ"/>
        </w:rPr>
        <w:t>Сегнетоэлектриктер жөнiнде түсiнiк.</w:t>
      </w:r>
    </w:p>
    <w:p w:rsidR="004A2576" w:rsidRPr="004A2576" w:rsidRDefault="004A2576" w:rsidP="004A2576">
      <w:pPr>
        <w:pStyle w:val="a3"/>
        <w:spacing w:after="0"/>
        <w:ind w:left="0" w:firstLine="567"/>
        <w:jc w:val="both"/>
        <w:rPr>
          <w:lang w:val="kk-KZ"/>
        </w:rPr>
      </w:pPr>
      <w:r w:rsidRPr="004A2576">
        <w:rPr>
          <w:lang w:val="kk-KZ"/>
        </w:rPr>
        <w:t xml:space="preserve">Сыртқы өрiс болмаған жағдайда да өзбетiнде поляризациялана алатын заттардың тобы болады. Бұл құбылыс алғаш рет сегнет тұздарында байқалды да, осыған байланысты осы сияқты заттардың бәрi сегнетоэлекриктер деп аталатын болды. Сегнето тұзының электрлiк қасиеттерiн алғаш рет егжейтегжейлi зерттеудi совет физиктерi И.В.Курчатов пен П.П. Кобеко жүзеге асырды. </w:t>
      </w:r>
    </w:p>
    <w:p w:rsidR="004A2576" w:rsidRPr="004A2576" w:rsidRDefault="004A2576" w:rsidP="004A2576">
      <w:pPr>
        <w:ind w:firstLine="567"/>
        <w:jc w:val="both"/>
        <w:rPr>
          <w:lang w:val="kk-KZ"/>
        </w:rPr>
      </w:pPr>
      <w:r w:rsidRPr="004A2576">
        <w:rPr>
          <w:lang w:val="kk-KZ"/>
        </w:rPr>
        <w:lastRenderedPageBreak/>
        <w:tab/>
        <w:t>Сегнетоэлектриктердiң басқа электриктерге қарағанда бiрқатар ерекшелiктерi бар:</w:t>
      </w:r>
    </w:p>
    <w:p w:rsidR="004A2576" w:rsidRPr="004A2576" w:rsidRDefault="004A2576" w:rsidP="004A2576">
      <w:pPr>
        <w:numPr>
          <w:ilvl w:val="0"/>
          <w:numId w:val="44"/>
        </w:numPr>
        <w:ind w:left="0" w:firstLine="567"/>
        <w:jc w:val="both"/>
        <w:rPr>
          <w:lang w:val="kk-KZ"/>
        </w:rPr>
      </w:pPr>
      <w:r w:rsidRPr="004A2576">
        <w:rPr>
          <w:lang w:val="kk-KZ"/>
        </w:rPr>
        <w:t xml:space="preserve">Эдеттегi диэлектриктер үшiн </w:t>
      </w:r>
      <w:r w:rsidRPr="004A2576">
        <w:rPr>
          <w:position w:val="-6"/>
          <w:lang w:val="kk-KZ"/>
        </w:rPr>
        <w:object w:dxaOrig="200" w:dyaOrig="220">
          <v:shape id="_x0000_i1141" type="#_x0000_t75" style="width:10.2pt;height:11.55pt" o:ole="">
            <v:imagedata r:id="rId225" o:title=""/>
          </v:shape>
          <o:OLEObject Type="Embed" ProgID="Equation.3" ShapeID="_x0000_i1141" DrawAspect="Content" ObjectID="_1609250870" r:id="rId226"/>
        </w:object>
      </w:r>
      <w:r w:rsidRPr="004A2576">
        <w:rPr>
          <w:lang w:val="kk-KZ"/>
        </w:rPr>
        <w:t xml:space="preserve"> бiрнеше  бiрлiктен тұрады, тек қана кейбiреулерi үшiн ол бiрнеше ондықтан тұрады( мысалы су </w:t>
      </w:r>
      <w:r w:rsidRPr="004A2576">
        <w:rPr>
          <w:position w:val="-6"/>
          <w:lang w:val="kk-KZ"/>
        </w:rPr>
        <w:object w:dxaOrig="200" w:dyaOrig="220">
          <v:shape id="_x0000_i1142" type="#_x0000_t75" style="width:10.2pt;height:11.55pt" o:ole="">
            <v:imagedata r:id="rId225" o:title=""/>
          </v:shape>
          <o:OLEObject Type="Embed" ProgID="Equation.3" ShapeID="_x0000_i1142" DrawAspect="Content" ObjectID="_1609250871" r:id="rId227"/>
        </w:object>
      </w:r>
      <w:r w:rsidRPr="004A2576">
        <w:rPr>
          <w:lang w:val="kk-KZ"/>
        </w:rPr>
        <w:t>=81), ал сегнетоэлектриктердiң диэлектрлiк өтiмдiлiгi шамамен бiрнеше мыңға жетедi.</w:t>
      </w:r>
    </w:p>
    <w:p w:rsidR="004A2576" w:rsidRPr="004A2576" w:rsidRDefault="004A2576" w:rsidP="004A2576">
      <w:pPr>
        <w:numPr>
          <w:ilvl w:val="0"/>
          <w:numId w:val="44"/>
        </w:numPr>
        <w:ind w:left="0" w:firstLine="567"/>
        <w:jc w:val="both"/>
        <w:rPr>
          <w:lang w:val="kk-KZ"/>
        </w:rPr>
      </w:pPr>
      <w:r w:rsidRPr="004A2576">
        <w:rPr>
          <w:noProof/>
        </w:rPr>
        <w:drawing>
          <wp:anchor distT="0" distB="0" distL="114300" distR="114300" simplePos="0" relativeHeight="251660288" behindDoc="0" locked="0" layoutInCell="1" allowOverlap="1" wp14:anchorId="0A7F13A0" wp14:editId="4820A41C">
            <wp:simplePos x="0" y="0"/>
            <wp:positionH relativeFrom="column">
              <wp:posOffset>-2540</wp:posOffset>
            </wp:positionH>
            <wp:positionV relativeFrom="paragraph">
              <wp:posOffset>29845</wp:posOffset>
            </wp:positionV>
            <wp:extent cx="2286000" cy="1943100"/>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8">
                      <a:extLst>
                        <a:ext uri="{28A0092B-C50C-407E-A947-70E740481C1C}">
                          <a14:useLocalDpi xmlns:a14="http://schemas.microsoft.com/office/drawing/2010/main" val="0"/>
                        </a:ext>
                      </a:extLst>
                    </a:blip>
                    <a:srcRect b="14693"/>
                    <a:stretch>
                      <a:fillRect/>
                    </a:stretch>
                  </pic:blipFill>
                  <pic:spPr bwMode="auto">
                    <a:xfrm>
                      <a:off x="0" y="0"/>
                      <a:ext cx="2286000"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576">
        <w:rPr>
          <w:lang w:val="kk-KZ"/>
        </w:rPr>
        <w:t>Р векторының Е векторына тәуелдiлiгi тұзу сызық түрiнде болмайды (суреттегi қисықтың 1-бұтағы).</w:t>
      </w:r>
    </w:p>
    <w:p w:rsidR="004A2576" w:rsidRPr="004A2576" w:rsidRDefault="004A2576" w:rsidP="004A2576">
      <w:pPr>
        <w:numPr>
          <w:ilvl w:val="0"/>
          <w:numId w:val="44"/>
        </w:numPr>
        <w:ind w:left="0" w:firstLine="567"/>
        <w:jc w:val="both"/>
        <w:rPr>
          <w:lang w:val="kk-KZ"/>
        </w:rPr>
      </w:pPr>
      <w:r w:rsidRPr="004A2576">
        <w:rPr>
          <w:lang w:val="kk-KZ"/>
        </w:rPr>
        <w:t xml:space="preserve">Өріс  өзгерістерінде  Р поляризация векторының мәндері Е өріс кернеулігінен кешігеді, осының нәтижесінде Р мен D тек берілген мезеттегі Е-нің  шамасымен ғана анықталмайды, сондай-ақ Е-нің  бұрыңғы мәндерімен де анықталады, яғни  диэлектриктердің алғы шарттарына байланысты болады.  Бұл құбылыс гистерезис деп аталады. Өрістің циклдық өзгерістерінде Р-нің  Е-ге байланыстылығы  гистерезис тұзағы деп аталатын суреттегі  қисыққа  сай өзгереді.  </w:t>
      </w:r>
    </w:p>
    <w:p w:rsidR="004A2576" w:rsidRPr="004A2576" w:rsidRDefault="004A2576" w:rsidP="004A2576">
      <w:pPr>
        <w:shd w:val="clear" w:color="auto" w:fill="FFFFFF"/>
        <w:ind w:firstLine="567"/>
        <w:jc w:val="both"/>
        <w:rPr>
          <w:color w:val="000000"/>
          <w:lang w:val="kk-KZ"/>
        </w:rPr>
      </w:pPr>
    </w:p>
    <w:p w:rsidR="004A2576" w:rsidRPr="004A2576" w:rsidRDefault="004A2576" w:rsidP="004A2576">
      <w:pPr>
        <w:shd w:val="clear" w:color="auto" w:fill="FFFFFF"/>
        <w:ind w:firstLine="567"/>
        <w:jc w:val="both"/>
        <w:rPr>
          <w:color w:val="000000"/>
          <w:lang w:val="kk-KZ"/>
        </w:rPr>
      </w:pPr>
      <w:r w:rsidRPr="004A2576">
        <w:rPr>
          <w:color w:val="000000"/>
          <w:lang w:val="kk-KZ"/>
        </w:rPr>
        <w:t xml:space="preserve">4. Зарядталмаған өткізгішті электр өрісіне  еңгізгенде заряд  тасушылар  қозғалысқа  келе бастайды: оң зарядтар Е векторының бағытымен, теріс  зарядтар  қарама-қарсы  бағытта  қозғала бастайды. Осының нәтижесінде өткізгіштің ұштарында  индукциялвнған зарядтар деп аталатын қарама-қарсы таңбалы пайда болады. Бұл зарядтардың  өрісі сыртқы өріске қарама-қарсы бағытталған. Сөйтіп, өткізгіштің ұштарында зарядтардың жиналуы ондағы өрістің әлсіреуіне  әкеліп соғады. Заряд тасушылардың қайта бөлініп таралуы мен  шарттар орындалғанға дейін, яғни  өткізгіш  ішіндегі өріс кернеулігінің сызықтары  нольге тең болғанғанға дейін, ал өткізгіш бетіне өткізгішнен тыс кернеулік сызықтары перпендикуляр болғанға дейін жүреді. Демек,  электр өрісіне енгізілген нейтраль өткізгіш кернеулік сызықтарының бір бөлігін үзеді, олар индукцияланған теріс  зарядтарға келіп бітеді де оң зарядтардан қайтадан басталады. </w: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 xml:space="preserve">Индукцияланған  зарядтар өткізгіштің сыртқы бетіне бөлініп таралады. </w:t>
      </w:r>
    </w:p>
    <w:p w:rsidR="004A2576" w:rsidRPr="004A2576" w:rsidRDefault="004A2576" w:rsidP="004A2576">
      <w:pPr>
        <w:shd w:val="clear" w:color="auto" w:fill="FFFFFF"/>
        <w:ind w:firstLine="567"/>
        <w:jc w:val="both"/>
        <w:rPr>
          <w:snapToGrid w:val="0"/>
          <w:lang w:val="kk-KZ"/>
        </w:rPr>
      </w:pPr>
      <w:r w:rsidRPr="004A2576">
        <w:rPr>
          <w:noProof/>
        </w:rPr>
        <w:drawing>
          <wp:anchor distT="0" distB="0" distL="114300" distR="114300" simplePos="0" relativeHeight="251661312" behindDoc="1" locked="0" layoutInCell="1" allowOverlap="1" wp14:anchorId="645DB214" wp14:editId="7985A651">
            <wp:simplePos x="0" y="0"/>
            <wp:positionH relativeFrom="column">
              <wp:posOffset>0</wp:posOffset>
            </wp:positionH>
            <wp:positionV relativeFrom="paragraph">
              <wp:posOffset>579120</wp:posOffset>
            </wp:positionV>
            <wp:extent cx="3619500" cy="1733550"/>
            <wp:effectExtent l="0" t="0" r="0" b="0"/>
            <wp:wrapSquare wrapText="bothSides"/>
            <wp:docPr id="4" name="Рисунок 4" descr="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ay"/>
                    <pic:cNvPicPr>
                      <a:picLocks noChangeAspect="1" noChangeArrowheads="1"/>
                    </pic:cNvPicPr>
                  </pic:nvPicPr>
                  <pic:blipFill>
                    <a:blip r:embed="rId229">
                      <a:lum bright="30000"/>
                      <a:extLst>
                        <a:ext uri="{28A0092B-C50C-407E-A947-70E740481C1C}">
                          <a14:useLocalDpi xmlns:a14="http://schemas.microsoft.com/office/drawing/2010/main" val="0"/>
                        </a:ext>
                      </a:extLst>
                    </a:blip>
                    <a:srcRect b="12500"/>
                    <a:stretch>
                      <a:fillRect/>
                    </a:stretch>
                  </pic:blipFill>
                  <pic:spPr bwMode="auto">
                    <a:xfrm>
                      <a:off x="0" y="0"/>
                      <a:ext cx="3619500" cy="1733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576">
        <w:rPr>
          <w:snapToGrid w:val="0"/>
          <w:color w:val="000000"/>
          <w:lang w:val="kk-KZ"/>
        </w:rPr>
        <w:t xml:space="preserve">Индукцияланған зарядтар өткізгіштің бетімен таратылады. Сыртқы электр өрісінде өткізгіштегі беттік зарядтардың таратылуы электростатикалық индукция деп аталады. </w:t>
      </w:r>
    </w:p>
    <w:p w:rsidR="004A2576" w:rsidRPr="004A2576" w:rsidRDefault="004A2576" w:rsidP="004A2576">
      <w:pPr>
        <w:shd w:val="clear" w:color="auto" w:fill="FFFFFF"/>
        <w:ind w:firstLine="567"/>
        <w:jc w:val="both"/>
        <w:rPr>
          <w:snapToGrid w:val="0"/>
          <w:color w:val="000000"/>
          <w:lang w:val="kk-KZ"/>
        </w:rPr>
      </w:pPr>
      <w:r w:rsidRPr="004A2576">
        <w:rPr>
          <w:snapToGrid w:val="0"/>
          <w:color w:val="000000"/>
          <w:lang w:val="kk-KZ"/>
        </w:rPr>
        <w:t xml:space="preserve">Егер  өткізгіштің ішінде қуыс болса, индукцияланған зарядтардың тепе-теңдігі кезінде оның ішіндегі өріс те нольге айналады. Электростатикалық қорғаныс осыған  негізделген. Әйтеуір бір приборды сыртқы өрістің әсерінен қорғағысы келгенде оны өткізетін футлярмен (экранмен) қоршайды. Сыртқы өріс экранның ішкі бетінде индукцияланатын зарядтармен компенсацияланады. Егер мұндай экранды тұтас емес жиі тор  түрінде жасаса, ол  жақсы жұмыс істейді. </w:t>
      </w:r>
    </w:p>
    <w:p w:rsidR="004A2576" w:rsidRPr="004A2576" w:rsidRDefault="004A2576" w:rsidP="004A2576">
      <w:pPr>
        <w:ind w:firstLine="567"/>
        <w:jc w:val="both"/>
        <w:rPr>
          <w:lang w:val="kk-KZ"/>
        </w:rPr>
      </w:pPr>
      <w:r w:rsidRPr="004A2576">
        <w:rPr>
          <w:lang w:val="kk-KZ"/>
        </w:rPr>
        <w:t xml:space="preserve">Оқшауланған өткiзгiштердiң сыйымдылығы өте аз болады.  Тiптi Жердiң үлкендiгiнен шардың сыйымдылығы да  не бары 700 мкФ болады. Сонымен қатар практикада зарядты көп жинай алатын қондырғылардың қажеттiгi туатын кездер болады. Конденсатор деп аталатын осындай  қондырғылар өткiзгiштiң электр сыйымдылығы оған басқа денелердi  жақындатқанда өсетiндiгi фактiсiне негiзделiп жасалады. Бұл зарядталған өткiзгiштiң әсерiнен оған жақындатылған денеде  индукциялық(өткiзгiш болса) немесе  байланысқан ( диэлектрик болса) зарядтар пайда болады. Өткiзгiштiң </w:t>
      </w:r>
      <w:r w:rsidRPr="004A2576">
        <w:rPr>
          <w:i/>
          <w:lang w:val="kk-KZ"/>
        </w:rPr>
        <w:t>q</w:t>
      </w:r>
      <w:r w:rsidRPr="004A2576">
        <w:rPr>
          <w:lang w:val="kk-KZ"/>
        </w:rPr>
        <w:t xml:space="preserve"> зарядының </w:t>
      </w:r>
      <w:r w:rsidRPr="004A2576">
        <w:rPr>
          <w:lang w:val="kk-KZ"/>
        </w:rPr>
        <w:lastRenderedPageBreak/>
        <w:t>таңбасына қарама-қарсы зарядтар, аттас зарядтарға қарағанда өткiзгiшке  жақынырақ орналасады да, оның потенциалына зор әсер етедi. Сондықтан зарядталған өткiзгiшке  кез келген бiр дененi  жақындатқанда өткiзгiш потенциалының  абсолют шамасы кемидi.</w:t>
      </w:r>
    </w:p>
    <w:p w:rsidR="004A2576" w:rsidRPr="004A2576" w:rsidRDefault="004A2576" w:rsidP="004A2576">
      <w:pPr>
        <w:ind w:firstLine="567"/>
        <w:jc w:val="both"/>
        <w:rPr>
          <w:lang w:val="kk-KZ"/>
        </w:rPr>
      </w:pPr>
      <w:r w:rsidRPr="004A2576">
        <w:rPr>
          <w:noProof/>
        </w:rPr>
        <w:drawing>
          <wp:anchor distT="0" distB="0" distL="114300" distR="114300" simplePos="0" relativeHeight="251662336" behindDoc="1" locked="0" layoutInCell="1" allowOverlap="1" wp14:anchorId="48530202" wp14:editId="3380EBA8">
            <wp:simplePos x="0" y="0"/>
            <wp:positionH relativeFrom="column">
              <wp:posOffset>372110</wp:posOffset>
            </wp:positionH>
            <wp:positionV relativeFrom="paragraph">
              <wp:posOffset>154305</wp:posOffset>
            </wp:positionV>
            <wp:extent cx="1680845" cy="2514600"/>
            <wp:effectExtent l="0" t="0" r="0" b="0"/>
            <wp:wrapSquare wrapText="bothSides"/>
            <wp:docPr id="3" name="Рисунок 3" descr="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y"/>
                    <pic:cNvPicPr>
                      <a:picLocks noChangeAspect="1" noChangeArrowheads="1"/>
                    </pic:cNvPicPr>
                  </pic:nvPicPr>
                  <pic:blipFill>
                    <a:blip r:embed="rId230">
                      <a:extLst>
                        <a:ext uri="{28A0092B-C50C-407E-A947-70E740481C1C}">
                          <a14:useLocalDpi xmlns:a14="http://schemas.microsoft.com/office/drawing/2010/main" val="0"/>
                        </a:ext>
                      </a:extLst>
                    </a:blip>
                    <a:srcRect b="9291"/>
                    <a:stretch>
                      <a:fillRect/>
                    </a:stretch>
                  </pic:blipFill>
                  <pic:spPr bwMode="auto">
                    <a:xfrm>
                      <a:off x="0" y="0"/>
                      <a:ext cx="1680845" cy="2514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576">
        <w:rPr>
          <w:lang w:val="kk-KZ"/>
        </w:rPr>
        <w:tab/>
        <w:t>Конденсаторларды бiр-бiрiне жақын орналастырылған екi өткiзгiш түрiнде жасайды. Конденсаторды құрайтын өткiзгiштердi оның  астарлары деп атайды.</w:t>
      </w:r>
    </w:p>
    <w:p w:rsidR="004A2576" w:rsidRPr="004A2576" w:rsidRDefault="004A2576" w:rsidP="004A2576">
      <w:pPr>
        <w:ind w:firstLine="567"/>
        <w:jc w:val="both"/>
        <w:rPr>
          <w:lang w:val="kk-KZ"/>
        </w:rPr>
      </w:pPr>
      <w:r w:rsidRPr="004A2576">
        <w:rPr>
          <w:lang w:val="kk-KZ"/>
        </w:rPr>
        <w:t>Конденсатордың сыйымдылығына сыртқы денелер әсер етпес үшiн, оның астарларын конденсатор зарядының өрiсi оның iшiнде болатындай етiп жасайды. Бұл шартты бiр-бiрiне жақын орналастырылған екi пластинка ,немесе екi коаксиаль цилиндр, немесе екi концентрлi сфера  қанағаттандыра алады. Осыған сәйкес жазық цилиндрлiк және сфералық конденсаторлар болады. Өрiс конденсатордың iшiнде болғандықтан электрлiк ығысу сызықтары бiр астарда басталады да екiншi астарда аяқталады.Сондықтан  астарларда пайда болатын зарядтардың  шамалары бiрдей, ал таңбалары әртүрлi болады.</w:t>
      </w:r>
    </w:p>
    <w:p w:rsidR="004A2576" w:rsidRPr="004A2576" w:rsidRDefault="004A2576" w:rsidP="004A2576">
      <w:pPr>
        <w:ind w:firstLine="567"/>
        <w:jc w:val="both"/>
      </w:pPr>
      <w:r w:rsidRPr="004A2576">
        <w:rPr>
          <w:lang w:val="kk-KZ"/>
        </w:rPr>
        <w:tab/>
        <w:t xml:space="preserve">Конденсатордың  негiзгi сипаттамасы оның сыйымдылығы болып табылады. Ол </w:t>
      </w:r>
      <w:r w:rsidRPr="004A2576">
        <w:rPr>
          <w:i/>
          <w:lang w:val="en-US"/>
        </w:rPr>
        <w:t>q</w:t>
      </w:r>
      <w:r w:rsidRPr="004A2576">
        <w:t xml:space="preserve"> зарядқа  тура пропорционал, ал астврлар арасындағы потенциалдар  айрымына кер</w:t>
      </w:r>
      <w:r w:rsidRPr="004A2576">
        <w:rPr>
          <w:lang w:val="en-US"/>
        </w:rPr>
        <w:t>i</w:t>
      </w:r>
      <w:r w:rsidRPr="004A2576">
        <w:t xml:space="preserve"> пропорционал болады:</w:t>
      </w:r>
    </w:p>
    <w:p w:rsidR="004A2576" w:rsidRPr="004A2576" w:rsidRDefault="004A2576" w:rsidP="004A2576">
      <w:pPr>
        <w:ind w:firstLine="567"/>
        <w:jc w:val="both"/>
        <w:rPr>
          <w:lang w:val="kk-KZ"/>
        </w:rPr>
      </w:pPr>
      <w:r w:rsidRPr="004A2576">
        <w:tab/>
      </w:r>
      <w:r w:rsidRPr="004A2576">
        <w:tab/>
      </w:r>
      <w:r w:rsidRPr="004A2576">
        <w:rPr>
          <w:position w:val="-30"/>
          <w:lang w:val="en-US"/>
        </w:rPr>
        <w:object w:dxaOrig="1180" w:dyaOrig="680">
          <v:shape id="_x0000_i1143" type="#_x0000_t75" style="width:59.1pt;height:33.95pt" o:ole="" fillcolor="window">
            <v:imagedata r:id="rId231" o:title=""/>
          </v:shape>
          <o:OLEObject Type="Embed" ProgID="Equation.DSMT4" ShapeID="_x0000_i1143" DrawAspect="Content" ObjectID="_1609250872" r:id="rId232"/>
        </w:object>
      </w:r>
      <w:r w:rsidRPr="004A2576">
        <w:tab/>
      </w:r>
      <w:r w:rsidRPr="004A2576">
        <w:tab/>
      </w:r>
    </w:p>
    <w:p w:rsidR="004A2576" w:rsidRPr="004A2576" w:rsidRDefault="004A2576" w:rsidP="004A2576">
      <w:pPr>
        <w:ind w:firstLine="567"/>
        <w:jc w:val="both"/>
        <w:rPr>
          <w:lang w:val="kk-KZ"/>
        </w:rPr>
      </w:pPr>
      <w:r w:rsidRPr="004A2576">
        <w:tab/>
        <w:t>Потенциалдар айырымын (</w:t>
      </w:r>
      <w:r w:rsidRPr="004A2576">
        <w:rPr>
          <w:position w:val="-10"/>
          <w:lang w:val="en-US"/>
        </w:rPr>
        <w:object w:dxaOrig="700" w:dyaOrig="340">
          <v:shape id="_x0000_i1144" type="#_x0000_t75" style="width:35.3pt;height:17pt" o:ole="" fillcolor="window">
            <v:imagedata r:id="rId233" o:title=""/>
          </v:shape>
          <o:OLEObject Type="Embed" ProgID="Equation.DSMT4" ShapeID="_x0000_i1144" DrawAspect="Content" ObjectID="_1609250873" r:id="rId234"/>
        </w:object>
      </w:r>
      <w:r w:rsidRPr="004A2576">
        <w:t>) бер</w:t>
      </w:r>
      <w:r w:rsidRPr="004A2576">
        <w:rPr>
          <w:lang w:val="en-US"/>
        </w:rPr>
        <w:t>i</w:t>
      </w:r>
      <w:r w:rsidRPr="004A2576">
        <w:t>лген нүктелерд</w:t>
      </w:r>
      <w:r w:rsidRPr="004A2576">
        <w:rPr>
          <w:lang w:val="en-US"/>
        </w:rPr>
        <w:t>i</w:t>
      </w:r>
      <w:r w:rsidRPr="004A2576">
        <w:t xml:space="preserve">ң арасындағы кернеу </w:t>
      </w:r>
      <w:proofErr w:type="gramStart"/>
      <w:r w:rsidRPr="004A2576">
        <w:t>деп</w:t>
      </w:r>
      <w:proofErr w:type="gramEnd"/>
      <w:r w:rsidRPr="004A2576">
        <w:t xml:space="preserve"> атайды. Кернеу </w:t>
      </w:r>
      <w:r w:rsidRPr="004A2576">
        <w:rPr>
          <w:i/>
          <w:lang w:val="en-US"/>
        </w:rPr>
        <w:t>U</w:t>
      </w:r>
      <w:r w:rsidRPr="004A2576">
        <w:rPr>
          <w:lang w:val="kk-KZ"/>
        </w:rPr>
        <w:t xml:space="preserve"> әрп</w:t>
      </w:r>
      <w:proofErr w:type="gramStart"/>
      <w:r w:rsidRPr="004A2576">
        <w:rPr>
          <w:lang w:val="kk-KZ"/>
        </w:rPr>
        <w:t>i</w:t>
      </w:r>
      <w:proofErr w:type="gramEnd"/>
      <w:r w:rsidRPr="004A2576">
        <w:rPr>
          <w:lang w:val="kk-KZ"/>
        </w:rPr>
        <w:t>мен белгiленедi. Осы белгiлеудi пайдаланып С үшін формуланы мына түрде жазуға болады:</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lang w:val="kk-KZ"/>
        </w:rPr>
        <w:tab/>
      </w:r>
      <w:r w:rsidRPr="004A2576">
        <w:rPr>
          <w:position w:val="-24"/>
          <w:lang w:val="en-US"/>
        </w:rPr>
        <w:object w:dxaOrig="700" w:dyaOrig="620">
          <v:shape id="_x0000_i1145" type="#_x0000_t75" style="width:35.3pt;height:31.25pt" o:ole="" fillcolor="window">
            <v:imagedata r:id="rId235" o:title=""/>
          </v:shape>
          <o:OLEObject Type="Embed" ProgID="Equation.DSMT4" ShapeID="_x0000_i1145" DrawAspect="Content" ObjectID="_1609250874" r:id="rId236"/>
        </w:object>
      </w:r>
      <w:r w:rsidRPr="004A2576">
        <w:rPr>
          <w:lang w:val="kk-KZ"/>
        </w:rPr>
        <w:tab/>
      </w:r>
      <w:r w:rsidRPr="004A2576">
        <w:rPr>
          <w:lang w:val="kk-KZ"/>
        </w:rPr>
        <w:tab/>
      </w:r>
      <w:r w:rsidRPr="004A2576">
        <w:rPr>
          <w:lang w:val="kk-KZ"/>
        </w:rPr>
        <w:tab/>
      </w:r>
    </w:p>
    <w:p w:rsidR="004A2576" w:rsidRPr="004A2576" w:rsidRDefault="004A2576" w:rsidP="004A2576">
      <w:pPr>
        <w:ind w:firstLine="567"/>
        <w:jc w:val="both"/>
        <w:rPr>
          <w:lang w:val="kk-KZ"/>
        </w:rPr>
      </w:pPr>
      <w:r w:rsidRPr="004A2576">
        <w:rPr>
          <w:lang w:val="kk-KZ"/>
        </w:rPr>
        <w:tab/>
        <w:t>Конденсаторлардың сыйымдылығы да щқшауланған өткiзгiштердiң сыйымдылығы сияқты сыйымдылық бiрлiктерiмен өлшенедi.</w:t>
      </w:r>
    </w:p>
    <w:p w:rsidR="004A2576" w:rsidRPr="004A2576" w:rsidRDefault="004A2576" w:rsidP="004A2576">
      <w:pPr>
        <w:ind w:firstLine="567"/>
        <w:jc w:val="both"/>
        <w:rPr>
          <w:lang w:val="kk-KZ"/>
        </w:rPr>
      </w:pPr>
      <w:r w:rsidRPr="004A2576">
        <w:rPr>
          <w:lang w:val="kk-KZ"/>
        </w:rPr>
        <w:tab/>
        <w:t xml:space="preserve">Конденсатордың сыйымдылығының шамасы конденсатордың формасына, олардың астарларының  размерiне және  олардың арасындағы саңылаудың шамасына байланысты, сондай-ақ астарлардың арасын толтыратын ортаның диэлектрлiк қасиеттерiне  де байланысты. Жазық  конденсатордың сыйымдылығы үшiн  қажет болатын формуланы табайық. Егер астарлардың ауданы </w:t>
      </w:r>
      <w:r w:rsidRPr="004A2576">
        <w:rPr>
          <w:i/>
          <w:lang w:val="kk-KZ"/>
        </w:rPr>
        <w:t>S</w:t>
      </w:r>
      <w:r w:rsidRPr="004A2576">
        <w:rPr>
          <w:lang w:val="kk-KZ"/>
        </w:rPr>
        <w:t xml:space="preserve"> , ал ондағы заряд </w:t>
      </w:r>
      <w:r w:rsidRPr="004A2576">
        <w:rPr>
          <w:i/>
          <w:lang w:val="kk-KZ"/>
        </w:rPr>
        <w:t>q</w:t>
      </w:r>
      <w:r w:rsidRPr="004A2576">
        <w:rPr>
          <w:lang w:val="kk-KZ"/>
        </w:rPr>
        <w:t xml:space="preserve"> болса, онда астарлардың арасындағы  өрiс кернеулiгi</w:t>
      </w:r>
      <w:r w:rsidRPr="004A2576">
        <w:rPr>
          <w:position w:val="-30"/>
          <w:lang w:val="kk-KZ"/>
        </w:rPr>
        <w:object w:dxaOrig="1579" w:dyaOrig="680">
          <v:shape id="_x0000_i1146" type="#_x0000_t75" style="width:78.8pt;height:33.95pt" o:ole="" fillcolor="window">
            <v:imagedata r:id="rId237" o:title=""/>
          </v:shape>
          <o:OLEObject Type="Embed" ProgID="Equation.DSMT4" ShapeID="_x0000_i1146" DrawAspect="Content" ObjectID="_1609250875" r:id="rId238"/>
        </w:object>
      </w:r>
      <w:r w:rsidRPr="004A2576">
        <w:rPr>
          <w:lang w:val="kk-KZ"/>
        </w:rPr>
        <w:t xml:space="preserve">, мұндағы ε-астарлар арасын толтырып тұрған ортаның диэлектрлiк өтiмдiлiгi, </w:t>
      </w:r>
      <w:r w:rsidRPr="004A2576">
        <w:rPr>
          <w:i/>
          <w:lang w:val="kk-KZ"/>
        </w:rPr>
        <w:t>σ</w:t>
      </w:r>
      <w:r w:rsidRPr="004A2576">
        <w:rPr>
          <w:lang w:val="kk-KZ"/>
        </w:rPr>
        <w:t xml:space="preserve">-зарядтардың беттiк тығыздығы : </w:t>
      </w:r>
      <w:r w:rsidRPr="004A2576">
        <w:rPr>
          <w:position w:val="-24"/>
          <w:lang w:val="kk-KZ"/>
        </w:rPr>
        <w:object w:dxaOrig="660" w:dyaOrig="620">
          <v:shape id="_x0000_i1147" type="#_x0000_t75" style="width:33.3pt;height:31.25pt" o:ole="" fillcolor="window">
            <v:imagedata r:id="rId239" o:title=""/>
          </v:shape>
          <o:OLEObject Type="Embed" ProgID="Equation.DSMT4" ShapeID="_x0000_i1147" DrawAspect="Content" ObjectID="_1609250876" r:id="rId240"/>
        </w:object>
      </w:r>
      <w:r w:rsidRPr="004A2576">
        <w:rPr>
          <w:lang w:val="kk-KZ"/>
        </w:rPr>
        <w:t xml:space="preserve">. </w:t>
      </w:r>
    </w:p>
    <w:p w:rsidR="004A2576" w:rsidRPr="004A2576" w:rsidRDefault="004A2576" w:rsidP="004A2576">
      <w:pPr>
        <w:ind w:firstLine="567"/>
        <w:jc w:val="both"/>
        <w:rPr>
          <w:lang w:val="kk-KZ"/>
        </w:rPr>
      </w:pPr>
      <w:r w:rsidRPr="004A2576">
        <w:rPr>
          <w:lang w:val="kk-KZ"/>
        </w:rPr>
        <w:tab/>
        <w:t xml:space="preserve">Астарлар арасындағы потенциал </w:t>
      </w:r>
      <w:r w:rsidRPr="004A2576">
        <w:rPr>
          <w:position w:val="-30"/>
          <w:lang w:val="kk-KZ"/>
        </w:rPr>
        <w:object w:dxaOrig="2000" w:dyaOrig="680">
          <v:shape id="_x0000_i1148" type="#_x0000_t75" style="width:100.55pt;height:33.95pt" o:ole="" fillcolor="window">
            <v:imagedata r:id="rId241" o:title=""/>
          </v:shape>
          <o:OLEObject Type="Embed" ProgID="Equation.DSMT4" ShapeID="_x0000_i1148" DrawAspect="Content" ObjectID="_1609250877" r:id="rId242"/>
        </w:object>
      </w:r>
      <w:r w:rsidRPr="004A2576">
        <w:rPr>
          <w:lang w:val="kk-KZ"/>
        </w:rPr>
        <w:t>.</w:t>
      </w:r>
    </w:p>
    <w:p w:rsidR="004A2576" w:rsidRPr="004A2576" w:rsidRDefault="004A2576" w:rsidP="004A2576">
      <w:pPr>
        <w:ind w:firstLine="567"/>
        <w:jc w:val="both"/>
        <w:rPr>
          <w:lang w:val="kk-KZ"/>
        </w:rPr>
      </w:pPr>
      <w:r w:rsidRPr="004A2576">
        <w:rPr>
          <w:lang w:val="kk-KZ"/>
        </w:rPr>
        <w:t xml:space="preserve">Осыдан жазық конденсатордың сыйымдылығы үшiн формула мына түрде болады.                         </w:t>
      </w:r>
      <w:r w:rsidRPr="004A2576">
        <w:rPr>
          <w:position w:val="-24"/>
          <w:lang w:val="kk-KZ"/>
        </w:rPr>
        <w:object w:dxaOrig="980" w:dyaOrig="620">
          <v:shape id="_x0000_i1149" type="#_x0000_t75" style="width:48.9pt;height:31.25pt" o:ole="" fillcolor="window">
            <v:imagedata r:id="rId243" o:title=""/>
          </v:shape>
          <o:OLEObject Type="Embed" ProgID="Equation.DSMT4" ShapeID="_x0000_i1149" DrawAspect="Content" ObjectID="_1609250878" r:id="rId244"/>
        </w:object>
      </w:r>
      <w:r w:rsidRPr="004A2576">
        <w:rPr>
          <w:lang w:val="kk-KZ"/>
        </w:rPr>
        <w:t xml:space="preserve">                       </w:t>
      </w:r>
    </w:p>
    <w:p w:rsidR="004A2576" w:rsidRPr="004A2576" w:rsidRDefault="004A2576" w:rsidP="004A2576">
      <w:pPr>
        <w:ind w:firstLine="567"/>
        <w:jc w:val="both"/>
        <w:rPr>
          <w:lang w:val="kk-KZ"/>
        </w:rPr>
      </w:pPr>
      <w:r w:rsidRPr="004A2576">
        <w:rPr>
          <w:lang w:val="kk-KZ"/>
        </w:rPr>
        <w:t xml:space="preserve">мұндағы </w:t>
      </w:r>
      <w:r w:rsidRPr="004A2576">
        <w:rPr>
          <w:i/>
          <w:lang w:val="kk-KZ"/>
        </w:rPr>
        <w:t>S</w:t>
      </w:r>
      <w:r w:rsidRPr="004A2576">
        <w:rPr>
          <w:lang w:val="kk-KZ"/>
        </w:rPr>
        <w:t xml:space="preserve"> –астарлардың    ауданы, </w:t>
      </w:r>
      <w:r w:rsidRPr="004A2576">
        <w:rPr>
          <w:i/>
          <w:lang w:val="kk-KZ"/>
        </w:rPr>
        <w:t>d</w:t>
      </w:r>
      <w:r w:rsidRPr="004A2576">
        <w:rPr>
          <w:lang w:val="kk-KZ"/>
        </w:rPr>
        <w:t xml:space="preserve">-астарлардың арасындағы саңылаудың енi, </w:t>
      </w:r>
      <w:r w:rsidRPr="004A2576">
        <w:rPr>
          <w:i/>
          <w:lang w:val="kk-KZ"/>
        </w:rPr>
        <w:t>ε</w:t>
      </w:r>
      <w:r w:rsidRPr="004A2576">
        <w:rPr>
          <w:lang w:val="kk-KZ"/>
        </w:rPr>
        <w:t>-саңылауды толтырып тұрған заттың диэлектрлiк өтiмдiлiгi.</w:t>
      </w:r>
    </w:p>
    <w:p w:rsidR="004A2576" w:rsidRPr="004A2576" w:rsidRDefault="004A2576" w:rsidP="004A2576">
      <w:pPr>
        <w:ind w:firstLine="567"/>
        <w:jc w:val="both"/>
        <w:rPr>
          <w:lang w:val="kk-KZ"/>
        </w:rPr>
      </w:pPr>
      <w:r w:rsidRPr="004A2576">
        <w:rPr>
          <w:lang w:val="kk-KZ"/>
        </w:rPr>
        <w:t xml:space="preserve">  </w:t>
      </w:r>
      <w:r w:rsidRPr="004A2576">
        <w:rPr>
          <w:lang w:val="kk-KZ"/>
        </w:rPr>
        <w:tab/>
        <w:t>Электростатикалық өрiстiң энергиясы.</w:t>
      </w:r>
    </w:p>
    <w:p w:rsidR="004A2576" w:rsidRPr="004A2576" w:rsidRDefault="004A2576" w:rsidP="004A2576">
      <w:pPr>
        <w:ind w:firstLine="567"/>
        <w:jc w:val="both"/>
        <w:rPr>
          <w:lang w:val="kk-KZ"/>
        </w:rPr>
      </w:pPr>
      <w:r w:rsidRPr="004A2576">
        <w:rPr>
          <w:lang w:val="kk-KZ"/>
        </w:rPr>
        <w:tab/>
        <w:t xml:space="preserve">Зарядталған конденсатордың энергиясын астарлар арасындағы саңылаудағы электр өрiсiн сипаттайтын шамалар арқылы анықтауға болады. Мұны жазық конденсатор үшiн </w:t>
      </w:r>
      <w:r w:rsidRPr="004A2576">
        <w:rPr>
          <w:lang w:val="kk-KZ"/>
        </w:rPr>
        <w:lastRenderedPageBreak/>
        <w:t>орындайық. Зарядталған конденсатордың энергиясы үшiн  мынадай өрнектi жазуға болады: (</w:t>
      </w:r>
      <w:r w:rsidRPr="004A2576">
        <w:rPr>
          <w:position w:val="-24"/>
          <w:lang w:val="en-US"/>
        </w:rPr>
        <w:object w:dxaOrig="700" w:dyaOrig="620">
          <v:shape id="_x0000_i1150" type="#_x0000_t75" style="width:35.3pt;height:31.25pt" o:ole="" fillcolor="window">
            <v:imagedata r:id="rId235" o:title=""/>
          </v:shape>
          <o:OLEObject Type="Embed" ProgID="Equation.DSMT4" ShapeID="_x0000_i1150" DrawAspect="Content" ObjectID="_1609250879" r:id="rId245"/>
        </w:object>
      </w:r>
      <w:r w:rsidRPr="004A2576">
        <w:rPr>
          <w:lang w:val="kk-KZ"/>
        </w:rPr>
        <w:t xml:space="preserve">)-ден </w:t>
      </w:r>
    </w:p>
    <w:p w:rsidR="004A2576" w:rsidRPr="004A2576" w:rsidRDefault="004A2576" w:rsidP="004A2576">
      <w:pPr>
        <w:ind w:firstLine="567"/>
        <w:jc w:val="both"/>
        <w:rPr>
          <w:lang w:val="kk-KZ"/>
        </w:rPr>
      </w:pPr>
      <w:r w:rsidRPr="004A2576">
        <w:rPr>
          <w:lang w:val="kk-KZ"/>
        </w:rPr>
        <w:tab/>
      </w:r>
      <w:r w:rsidRPr="004A2576">
        <w:rPr>
          <w:lang w:val="kk-KZ"/>
        </w:rPr>
        <w:tab/>
      </w:r>
      <w:r w:rsidRPr="004A2576">
        <w:rPr>
          <w:position w:val="-24"/>
          <w:lang w:val="en-US"/>
        </w:rPr>
        <w:object w:dxaOrig="960" w:dyaOrig="620">
          <v:shape id="_x0000_i1151" type="#_x0000_t75" style="width:48.25pt;height:31.25pt" o:ole="" fillcolor="window">
            <v:imagedata r:id="rId246" o:title=""/>
          </v:shape>
          <o:OLEObject Type="Embed" ProgID="Equation.DSMT4" ShapeID="_x0000_i1151" DrawAspect="Content" ObjectID="_1609250880" r:id="rId247"/>
        </w:object>
      </w:r>
      <w:r w:rsidRPr="004A2576">
        <w:rPr>
          <w:lang w:val="kk-KZ"/>
        </w:rPr>
        <w:t xml:space="preserve">    </w:t>
      </w:r>
    </w:p>
    <w:p w:rsidR="004A2576" w:rsidRPr="004A2576" w:rsidRDefault="004A2576" w:rsidP="004A2576">
      <w:pPr>
        <w:ind w:firstLine="567"/>
        <w:jc w:val="both"/>
        <w:rPr>
          <w:lang w:val="kk-KZ"/>
        </w:rPr>
      </w:pPr>
      <w:r w:rsidRPr="004A2576">
        <w:rPr>
          <w:lang w:val="kk-KZ"/>
        </w:rPr>
        <w:tab/>
      </w:r>
      <w:r w:rsidRPr="004A2576">
        <w:rPr>
          <w:position w:val="-24"/>
          <w:lang w:val="en-US"/>
        </w:rPr>
        <w:object w:dxaOrig="940" w:dyaOrig="660">
          <v:shape id="_x0000_i1152" type="#_x0000_t75" style="width:46.85pt;height:33.3pt" o:ole="" fillcolor="window">
            <v:imagedata r:id="rId248" o:title=""/>
          </v:shape>
          <o:OLEObject Type="Embed" ProgID="Equation.DSMT4" ShapeID="_x0000_i1152" DrawAspect="Content" ObjectID="_1609250881" r:id="rId249"/>
        </w:object>
      </w:r>
      <w:r w:rsidRPr="004A2576">
        <w:rPr>
          <w:lang w:val="kk-KZ"/>
        </w:rPr>
        <w:t xml:space="preserve">                  </w:t>
      </w:r>
    </w:p>
    <w:p w:rsidR="004A2576" w:rsidRPr="004A2576" w:rsidRDefault="004A2576" w:rsidP="004A2576">
      <w:pPr>
        <w:ind w:firstLine="567"/>
        <w:jc w:val="both"/>
        <w:rPr>
          <w:lang w:val="kk-KZ"/>
        </w:rPr>
      </w:pPr>
      <w:r w:rsidRPr="004A2576">
        <w:rPr>
          <w:lang w:val="kk-KZ"/>
        </w:rPr>
        <w:t xml:space="preserve">                        </w:t>
      </w:r>
      <w:r w:rsidRPr="004A2576">
        <w:rPr>
          <w:position w:val="-24"/>
          <w:lang w:val="en-US"/>
        </w:rPr>
        <w:object w:dxaOrig="1100" w:dyaOrig="660">
          <v:shape id="_x0000_i1153" type="#_x0000_t75" style="width:55pt;height:33.3pt" o:ole="" fillcolor="window">
            <v:imagedata r:id="rId250" o:title=""/>
          </v:shape>
          <o:OLEObject Type="Embed" ProgID="Equation.DSMT4" ShapeID="_x0000_i1153" DrawAspect="Content" ObjectID="_1609250882" r:id="rId251"/>
        </w:object>
      </w:r>
      <w:r w:rsidRPr="004A2576">
        <w:rPr>
          <w:lang w:val="kk-KZ"/>
        </w:rPr>
        <w:t xml:space="preserve">    </w:t>
      </w:r>
    </w:p>
    <w:p w:rsidR="004A2576" w:rsidRPr="004A2576" w:rsidRDefault="004A2576" w:rsidP="004A2576">
      <w:pPr>
        <w:ind w:firstLine="567"/>
        <w:jc w:val="both"/>
        <w:rPr>
          <w:lang w:val="kk-KZ"/>
        </w:rPr>
      </w:pPr>
      <w:r w:rsidRPr="004A2576">
        <w:rPr>
          <w:lang w:val="kk-KZ"/>
        </w:rPr>
        <w:t xml:space="preserve">Осыдан </w:t>
      </w:r>
      <w:r w:rsidRPr="004A2576">
        <w:rPr>
          <w:position w:val="-28"/>
          <w:lang w:val="en-US"/>
        </w:rPr>
        <w:object w:dxaOrig="3460" w:dyaOrig="740">
          <v:shape id="_x0000_i1154" type="#_x0000_t75" style="width:172.55pt;height:36.7pt" o:ole="" fillcolor="window">
            <v:imagedata r:id="rId252" o:title=""/>
          </v:shape>
          <o:OLEObject Type="Embed" ProgID="Equation.DSMT4" ShapeID="_x0000_i1154" DrawAspect="Content" ObjectID="_1609250883" r:id="rId253"/>
        </w:object>
      </w:r>
      <w:r w:rsidRPr="004A2576">
        <w:rPr>
          <w:lang w:val="kk-KZ"/>
        </w:rPr>
        <w:t>.</w:t>
      </w:r>
    </w:p>
    <w:p w:rsidR="004A2576" w:rsidRPr="004A2576" w:rsidRDefault="004A2576" w:rsidP="004A2576">
      <w:pPr>
        <w:ind w:firstLine="567"/>
        <w:jc w:val="both"/>
        <w:rPr>
          <w:lang w:val="kk-KZ"/>
        </w:rPr>
      </w:pPr>
      <w:r w:rsidRPr="004A2576">
        <w:rPr>
          <w:position w:val="-24"/>
          <w:lang w:val="en-US"/>
        </w:rPr>
        <w:object w:dxaOrig="1460" w:dyaOrig="620">
          <v:shape id="_x0000_i1155" type="#_x0000_t75" style="width:73.35pt;height:31.25pt" o:ole="" fillcolor="window">
            <v:imagedata r:id="rId254" o:title=""/>
          </v:shape>
          <o:OLEObject Type="Embed" ProgID="Equation.DSMT4" ShapeID="_x0000_i1155" DrawAspect="Content" ObjectID="_1609250884" r:id="rId255"/>
        </w:object>
      </w:r>
      <w:r w:rsidRPr="004A2576">
        <w:rPr>
          <w:lang w:val="kk-KZ"/>
        </w:rPr>
        <w:t xml:space="preserve">, сондықтан : </w:t>
      </w:r>
      <w:r w:rsidRPr="004A2576">
        <w:rPr>
          <w:position w:val="-24"/>
          <w:lang w:val="en-US"/>
        </w:rPr>
        <w:object w:dxaOrig="1420" w:dyaOrig="660">
          <v:shape id="_x0000_i1156" type="#_x0000_t75" style="width:70.65pt;height:33.3pt" o:ole="" fillcolor="window">
            <v:imagedata r:id="rId256" o:title=""/>
          </v:shape>
          <o:OLEObject Type="Embed" ProgID="Equation.DSMT4" ShapeID="_x0000_i1156" DrawAspect="Content" ObjectID="_1609250885" r:id="rId257"/>
        </w:object>
      </w:r>
      <w:r w:rsidRPr="004A2576">
        <w:rPr>
          <w:lang w:val="kk-KZ"/>
        </w:rPr>
        <w:t xml:space="preserve">       </w:t>
      </w:r>
    </w:p>
    <w:p w:rsidR="004A2576" w:rsidRPr="004A2576" w:rsidRDefault="004A2576" w:rsidP="004A2576">
      <w:pPr>
        <w:ind w:firstLine="567"/>
        <w:jc w:val="both"/>
        <w:rPr>
          <w:lang w:val="kk-KZ"/>
        </w:rPr>
      </w:pPr>
      <w:r w:rsidRPr="004A2576">
        <w:rPr>
          <w:position w:val="-24"/>
          <w:lang w:val="en-US"/>
        </w:rPr>
        <w:object w:dxaOrig="940" w:dyaOrig="660">
          <v:shape id="_x0000_i1157" type="#_x0000_t75" style="width:46.85pt;height:33.3pt" o:ole="" fillcolor="window">
            <v:imagedata r:id="rId248" o:title=""/>
          </v:shape>
          <o:OLEObject Type="Embed" ProgID="Equation.DSMT4" ShapeID="_x0000_i1157" DrawAspect="Content" ObjectID="_1609250886" r:id="rId258"/>
        </w:object>
      </w:r>
      <w:r w:rsidRPr="004A2576">
        <w:rPr>
          <w:lang w:val="kk-KZ"/>
        </w:rPr>
        <w:t xml:space="preserve"> теңдеуi конденсатордың энергиясын оның астарларындағы зарядпен байланыстырып түр, ол формула өрiс кернеулiгiмен байланыстырады.</w:t>
      </w:r>
    </w:p>
    <w:p w:rsidR="004A2576" w:rsidRPr="004A2576" w:rsidRDefault="004A2576" w:rsidP="004A2576">
      <w:pPr>
        <w:shd w:val="clear" w:color="auto" w:fill="FFFFFF"/>
        <w:ind w:firstLine="567"/>
        <w:jc w:val="both"/>
        <w:rPr>
          <w:snapToGrid w:val="0"/>
          <w:lang w:val="kk-KZ"/>
        </w:rPr>
      </w:pPr>
      <w:r w:rsidRPr="004A2576">
        <w:rPr>
          <w:noProof/>
        </w:rPr>
        <w:drawing>
          <wp:anchor distT="0" distB="0" distL="114300" distR="114300" simplePos="0" relativeHeight="251664384" behindDoc="0" locked="0" layoutInCell="1" allowOverlap="1" wp14:anchorId="6592226D" wp14:editId="323F9C2B">
            <wp:simplePos x="0" y="0"/>
            <wp:positionH relativeFrom="column">
              <wp:posOffset>114300</wp:posOffset>
            </wp:positionH>
            <wp:positionV relativeFrom="paragraph">
              <wp:posOffset>186690</wp:posOffset>
            </wp:positionV>
            <wp:extent cx="1885950" cy="2371725"/>
            <wp:effectExtent l="0" t="0" r="0" b="952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1885950" cy="2371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576">
        <w:rPr>
          <w:snapToGrid w:val="0"/>
          <w:color w:val="000000"/>
          <w:lang w:val="kk-KZ"/>
        </w:rPr>
        <w:t>1</w:t>
      </w:r>
      <w:r w:rsidRPr="004A2576">
        <w:rPr>
          <w:b/>
          <w:snapToGrid w:val="0"/>
          <w:color w:val="000000"/>
          <w:lang w:val="kk-KZ"/>
        </w:rPr>
        <w:t xml:space="preserve">. </w:t>
      </w:r>
      <w:r w:rsidRPr="004A2576">
        <w:rPr>
          <w:b/>
          <w:i/>
          <w:snapToGrid w:val="0"/>
          <w:color w:val="000000"/>
          <w:lang w:val="kk-KZ"/>
        </w:rPr>
        <w:t>Конденсаторлардың параллель қосылуы</w:t>
      </w:r>
      <w:r w:rsidRPr="004A2576">
        <w:rPr>
          <w:b/>
          <w:snapToGrid w:val="0"/>
          <w:color w:val="000000"/>
          <w:lang w:val="kk-KZ"/>
        </w:rPr>
        <w:t xml:space="preserve"> </w:t>
      </w:r>
      <w:r w:rsidRPr="004A2576">
        <w:rPr>
          <w:snapToGrid w:val="0"/>
          <w:color w:val="000000"/>
          <w:lang w:val="kk-KZ"/>
        </w:rPr>
        <w:t xml:space="preserve">Параллель қосылған конденсаторлардың астарларындағы потенциал айырымы бірдей болады  </w:t>
      </w:r>
      <w:r w:rsidRPr="004A2576">
        <w:rPr>
          <w:snapToGrid w:val="0"/>
          <w:color w:val="000000"/>
          <w:lang w:val="en-US"/>
        </w:rPr>
        <w:sym w:font="Symbol" w:char="F06A"/>
      </w:r>
      <w:r w:rsidRPr="004A2576">
        <w:rPr>
          <w:i/>
          <w:snapToGrid w:val="0"/>
          <w:color w:val="000000"/>
          <w:vertAlign w:val="subscript"/>
          <w:lang w:val="kk-KZ"/>
        </w:rPr>
        <w:t>А</w:t>
      </w:r>
      <w:r w:rsidRPr="004A2576">
        <w:rPr>
          <w:i/>
          <w:snapToGrid w:val="0"/>
          <w:color w:val="000000"/>
          <w:lang w:val="kk-KZ"/>
        </w:rPr>
        <w:t>-</w:t>
      </w:r>
      <w:r w:rsidRPr="004A2576">
        <w:rPr>
          <w:i/>
          <w:snapToGrid w:val="0"/>
          <w:color w:val="000000"/>
          <w:lang w:val="en-US"/>
        </w:rPr>
        <w:sym w:font="Symbol" w:char="F06A"/>
      </w:r>
      <w:r w:rsidRPr="004A2576">
        <w:rPr>
          <w:i/>
          <w:snapToGrid w:val="0"/>
          <w:color w:val="000000"/>
          <w:vertAlign w:val="subscript"/>
          <w:lang w:val="kk-KZ"/>
        </w:rPr>
        <w:t>B</w:t>
      </w:r>
      <w:r w:rsidRPr="004A2576">
        <w:rPr>
          <w:snapToGrid w:val="0"/>
          <w:color w:val="000000"/>
          <w:lang w:val="kk-KZ"/>
        </w:rPr>
        <w:t xml:space="preserve">. Егер конденсатордың электрсыйымдылықтары  </w:t>
      </w:r>
      <w:r w:rsidRPr="004A2576">
        <w:rPr>
          <w:i/>
          <w:snapToGrid w:val="0"/>
          <w:color w:val="000000"/>
          <w:lang w:val="kk-KZ"/>
        </w:rPr>
        <w:t>С</w:t>
      </w:r>
      <w:r w:rsidRPr="004A2576">
        <w:rPr>
          <w:snapToGrid w:val="0"/>
          <w:color w:val="000000"/>
          <w:vertAlign w:val="subscript"/>
          <w:lang w:val="kk-KZ"/>
        </w:rPr>
        <w:t>1</w:t>
      </w:r>
      <w:r w:rsidRPr="004A2576">
        <w:rPr>
          <w:i/>
          <w:snapToGrid w:val="0"/>
          <w:color w:val="000000"/>
          <w:lang w:val="kk-KZ"/>
        </w:rPr>
        <w:t>, С</w:t>
      </w:r>
      <w:r w:rsidRPr="004A2576">
        <w:rPr>
          <w:snapToGrid w:val="0"/>
          <w:color w:val="000000"/>
          <w:vertAlign w:val="subscript"/>
          <w:lang w:val="kk-KZ"/>
        </w:rPr>
        <w:t>2</w:t>
      </w:r>
      <w:r w:rsidRPr="004A2576">
        <w:rPr>
          <w:i/>
          <w:snapToGrid w:val="0"/>
          <w:color w:val="000000"/>
          <w:lang w:val="kk-KZ"/>
        </w:rPr>
        <w:t>, ..., С</w:t>
      </w:r>
      <w:r w:rsidRPr="004A2576">
        <w:rPr>
          <w:i/>
          <w:snapToGrid w:val="0"/>
          <w:color w:val="000000"/>
          <w:vertAlign w:val="subscript"/>
          <w:lang w:val="kk-KZ"/>
        </w:rPr>
        <w:t>n</w:t>
      </w:r>
      <w:r w:rsidRPr="004A2576">
        <w:rPr>
          <w:i/>
          <w:snapToGrid w:val="0"/>
          <w:color w:val="000000"/>
          <w:lang w:val="kk-KZ"/>
        </w:rPr>
        <w:t xml:space="preserve">, </w:t>
      </w:r>
      <w:r w:rsidRPr="004A2576">
        <w:rPr>
          <w:snapToGrid w:val="0"/>
          <w:color w:val="000000"/>
          <w:lang w:val="kk-KZ"/>
        </w:rPr>
        <w:t xml:space="preserve">онда олардың зарядтары тең болады </w:t>
      </w:r>
      <w:r w:rsidRPr="004A2576">
        <w:rPr>
          <w:i/>
          <w:snapToGrid w:val="0"/>
          <w:color w:val="000000"/>
          <w:lang w:val="kk-KZ"/>
        </w:rPr>
        <w:t>Q</w:t>
      </w:r>
      <w:r w:rsidRPr="004A2576">
        <w:rPr>
          <w:i/>
          <w:snapToGrid w:val="0"/>
          <w:color w:val="000000"/>
          <w:vertAlign w:val="subscript"/>
          <w:lang w:val="kk-KZ"/>
        </w:rPr>
        <w:t>1</w:t>
      </w:r>
      <w:r w:rsidRPr="004A2576">
        <w:rPr>
          <w:i/>
          <w:snapToGrid w:val="0"/>
          <w:color w:val="000000"/>
          <w:lang w:val="kk-KZ"/>
        </w:rPr>
        <w:t>=C</w:t>
      </w:r>
      <w:r w:rsidRPr="004A2576">
        <w:rPr>
          <w:i/>
          <w:snapToGrid w:val="0"/>
          <w:color w:val="000000"/>
          <w:vertAlign w:val="subscript"/>
          <w:lang w:val="kk-KZ"/>
        </w:rPr>
        <w:t>1</w:t>
      </w:r>
      <w:r w:rsidRPr="004A2576">
        <w:rPr>
          <w:i/>
          <w:snapToGrid w:val="0"/>
          <w:color w:val="000000"/>
          <w:lang w:val="kk-KZ"/>
        </w:rPr>
        <w:t>(</w:t>
      </w:r>
      <w:r w:rsidRPr="004A2576">
        <w:rPr>
          <w:i/>
          <w:snapToGrid w:val="0"/>
          <w:color w:val="000000"/>
          <w:lang w:val="en-US"/>
        </w:rPr>
        <w:sym w:font="Symbol" w:char="F06A"/>
      </w:r>
      <w:r w:rsidRPr="004A2576">
        <w:rPr>
          <w:i/>
          <w:snapToGrid w:val="0"/>
          <w:color w:val="000000"/>
          <w:vertAlign w:val="subscript"/>
          <w:lang w:val="kk-KZ"/>
        </w:rPr>
        <w:t>A</w:t>
      </w:r>
      <w:r w:rsidRPr="004A2576">
        <w:rPr>
          <w:i/>
          <w:snapToGrid w:val="0"/>
          <w:color w:val="000000"/>
          <w:lang w:val="kk-KZ"/>
        </w:rPr>
        <w:t>-</w:t>
      </w:r>
      <w:r w:rsidRPr="004A2576">
        <w:rPr>
          <w:i/>
          <w:snapToGrid w:val="0"/>
          <w:color w:val="000000"/>
          <w:lang w:val="en-US"/>
        </w:rPr>
        <w:sym w:font="Symbol" w:char="F06A"/>
      </w:r>
      <w:r w:rsidRPr="004A2576">
        <w:rPr>
          <w:i/>
          <w:snapToGrid w:val="0"/>
          <w:color w:val="000000"/>
          <w:vertAlign w:val="subscript"/>
          <w:lang w:val="kk-KZ"/>
        </w:rPr>
        <w:t>B</w:t>
      </w:r>
      <w:r w:rsidRPr="004A2576">
        <w:rPr>
          <w:i/>
          <w:snapToGrid w:val="0"/>
          <w:color w:val="000000"/>
          <w:lang w:val="kk-KZ"/>
        </w:rPr>
        <w:t>),  Q</w:t>
      </w:r>
      <w:r w:rsidRPr="004A2576">
        <w:rPr>
          <w:i/>
          <w:snapToGrid w:val="0"/>
          <w:color w:val="000000"/>
          <w:vertAlign w:val="subscript"/>
          <w:lang w:val="kk-KZ"/>
        </w:rPr>
        <w:t>2</w:t>
      </w:r>
      <w:r w:rsidRPr="004A2576">
        <w:rPr>
          <w:i/>
          <w:snapToGrid w:val="0"/>
          <w:color w:val="000000"/>
          <w:lang w:val="kk-KZ"/>
        </w:rPr>
        <w:t>=C</w:t>
      </w:r>
      <w:r w:rsidRPr="004A2576">
        <w:rPr>
          <w:i/>
          <w:snapToGrid w:val="0"/>
          <w:color w:val="000000"/>
          <w:vertAlign w:val="subscript"/>
          <w:lang w:val="kk-KZ"/>
        </w:rPr>
        <w:t>2</w:t>
      </w:r>
      <w:r w:rsidRPr="004A2576">
        <w:rPr>
          <w:i/>
          <w:snapToGrid w:val="0"/>
          <w:color w:val="000000"/>
          <w:lang w:val="kk-KZ"/>
        </w:rPr>
        <w:t>(</w:t>
      </w:r>
      <w:r w:rsidRPr="004A2576">
        <w:rPr>
          <w:i/>
          <w:snapToGrid w:val="0"/>
          <w:color w:val="000000"/>
          <w:lang w:val="en-US"/>
        </w:rPr>
        <w:sym w:font="Symbol" w:char="F06A"/>
      </w:r>
      <w:r w:rsidRPr="004A2576">
        <w:rPr>
          <w:i/>
          <w:snapToGrid w:val="0"/>
          <w:color w:val="000000"/>
          <w:vertAlign w:val="subscript"/>
          <w:lang w:val="kk-KZ"/>
        </w:rPr>
        <w:t>A</w:t>
      </w:r>
      <w:r w:rsidRPr="004A2576">
        <w:rPr>
          <w:i/>
          <w:snapToGrid w:val="0"/>
          <w:color w:val="000000"/>
          <w:lang w:val="kk-KZ"/>
        </w:rPr>
        <w:t>-</w:t>
      </w:r>
      <w:r w:rsidRPr="004A2576">
        <w:rPr>
          <w:i/>
          <w:snapToGrid w:val="0"/>
          <w:color w:val="000000"/>
          <w:lang w:val="en-US"/>
        </w:rPr>
        <w:sym w:font="Symbol" w:char="F06A"/>
      </w:r>
      <w:r w:rsidRPr="004A2576">
        <w:rPr>
          <w:i/>
          <w:snapToGrid w:val="0"/>
          <w:color w:val="000000"/>
          <w:vertAlign w:val="subscript"/>
          <w:lang w:val="kk-KZ"/>
        </w:rPr>
        <w:t>B</w:t>
      </w:r>
      <w:r w:rsidRPr="004A2576">
        <w:rPr>
          <w:i/>
          <w:snapToGrid w:val="0"/>
          <w:color w:val="000000"/>
          <w:lang w:val="kk-KZ"/>
        </w:rPr>
        <w:t>),…,Q</w:t>
      </w:r>
      <w:r w:rsidRPr="004A2576">
        <w:rPr>
          <w:i/>
          <w:snapToGrid w:val="0"/>
          <w:color w:val="000000"/>
          <w:vertAlign w:val="subscript"/>
          <w:lang w:val="kk-KZ"/>
        </w:rPr>
        <w:t>n</w:t>
      </w:r>
      <w:r w:rsidRPr="004A2576">
        <w:rPr>
          <w:i/>
          <w:snapToGrid w:val="0"/>
          <w:color w:val="000000"/>
          <w:lang w:val="kk-KZ"/>
        </w:rPr>
        <w:t>=С</w:t>
      </w:r>
      <w:r w:rsidRPr="004A2576">
        <w:rPr>
          <w:i/>
          <w:snapToGrid w:val="0"/>
          <w:color w:val="000000"/>
          <w:vertAlign w:val="subscript"/>
          <w:lang w:val="kk-KZ"/>
        </w:rPr>
        <w:t>n</w:t>
      </w:r>
      <w:r w:rsidRPr="004A2576">
        <w:rPr>
          <w:i/>
          <w:snapToGrid w:val="0"/>
          <w:color w:val="000000"/>
          <w:lang w:val="kk-KZ"/>
        </w:rPr>
        <w:t>(</w:t>
      </w:r>
      <w:r w:rsidRPr="004A2576">
        <w:rPr>
          <w:i/>
          <w:snapToGrid w:val="0"/>
          <w:color w:val="000000"/>
          <w:lang w:val="en-US"/>
        </w:rPr>
        <w:sym w:font="Symbol" w:char="F06A"/>
      </w:r>
      <w:r w:rsidRPr="004A2576">
        <w:rPr>
          <w:i/>
          <w:snapToGrid w:val="0"/>
          <w:color w:val="000000"/>
          <w:vertAlign w:val="subscript"/>
          <w:lang w:val="kk-KZ"/>
        </w:rPr>
        <w:t>A</w:t>
      </w:r>
      <w:r w:rsidRPr="004A2576">
        <w:rPr>
          <w:i/>
          <w:snapToGrid w:val="0"/>
          <w:color w:val="000000"/>
          <w:lang w:val="kk-KZ"/>
        </w:rPr>
        <w:t>-</w:t>
      </w:r>
      <w:r w:rsidRPr="004A2576">
        <w:rPr>
          <w:i/>
          <w:snapToGrid w:val="0"/>
          <w:color w:val="000000"/>
          <w:lang w:val="en-US"/>
        </w:rPr>
        <w:sym w:font="Symbol" w:char="F06A"/>
      </w:r>
      <w:r w:rsidRPr="004A2576">
        <w:rPr>
          <w:i/>
          <w:snapToGrid w:val="0"/>
          <w:color w:val="000000"/>
          <w:vertAlign w:val="subscript"/>
          <w:lang w:val="kk-KZ"/>
        </w:rPr>
        <w:t>B</w:t>
      </w:r>
      <w:r w:rsidRPr="004A2576">
        <w:rPr>
          <w:snapToGrid w:val="0"/>
          <w:color w:val="000000"/>
          <w:lang w:val="kk-KZ"/>
        </w:rPr>
        <w:t xml:space="preserve">), ал конденсаторлар  батареясының заряды  </w:t>
      </w:r>
      <w:r w:rsidRPr="004A2576">
        <w:rPr>
          <w:snapToGrid w:val="0"/>
          <w:color w:val="000000"/>
          <w:position w:val="-28"/>
        </w:rPr>
        <w:object w:dxaOrig="4000" w:dyaOrig="680">
          <v:shape id="_x0000_i1158" type="#_x0000_t75" style="width:199.7pt;height:33.95pt" o:ole="">
            <v:imagedata r:id="rId260" o:title=""/>
          </v:shape>
          <o:OLEObject Type="Embed" ProgID="Equation.3" ShapeID="_x0000_i1158" DrawAspect="Content" ObjectID="_1609250887" r:id="rId261"/>
        </w:object>
      </w:r>
    </w:p>
    <w:p w:rsidR="004A2576" w:rsidRPr="004A2576" w:rsidRDefault="004A2576" w:rsidP="004A2576">
      <w:pPr>
        <w:ind w:firstLine="567"/>
        <w:jc w:val="both"/>
        <w:rPr>
          <w:snapToGrid w:val="0"/>
          <w:lang w:val="kk-KZ"/>
        </w:rPr>
      </w:pPr>
      <w:r w:rsidRPr="004A2576">
        <w:rPr>
          <w:snapToGrid w:val="0"/>
          <w:color w:val="000000"/>
          <w:lang w:val="kk-KZ"/>
        </w:rPr>
        <w:t xml:space="preserve">Батареяның толық электрсыйымдылығы </w:t>
      </w:r>
      <w:r w:rsidRPr="004A2576">
        <w:rPr>
          <w:snapToGrid w:val="0"/>
          <w:color w:val="000000"/>
          <w:position w:val="-30"/>
        </w:rPr>
        <w:object w:dxaOrig="3960" w:dyaOrig="700">
          <v:shape id="_x0000_i1159" type="#_x0000_t75" style="width:197.65pt;height:35.3pt" o:ole="">
            <v:imagedata r:id="rId262" o:title=""/>
          </v:shape>
          <o:OLEObject Type="Embed" ProgID="Equation.3" ShapeID="_x0000_i1159" DrawAspect="Content" ObjectID="_1609250888" r:id="rId263"/>
        </w:objec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w:t>
      </w:r>
    </w:p>
    <w:p w:rsidR="004A2576" w:rsidRDefault="004A2576" w:rsidP="004A2576">
      <w:pPr>
        <w:shd w:val="clear" w:color="auto" w:fill="FFFFFF"/>
        <w:ind w:firstLine="567"/>
        <w:jc w:val="both"/>
        <w:rPr>
          <w:b/>
          <w:snapToGrid w:val="0"/>
          <w:color w:val="000000"/>
          <w:lang w:val="kk-KZ"/>
        </w:rPr>
      </w:pPr>
    </w:p>
    <w:p w:rsidR="004A2576" w:rsidRPr="004A2576" w:rsidRDefault="004A2576" w:rsidP="004A2576">
      <w:pPr>
        <w:shd w:val="clear" w:color="auto" w:fill="FFFFFF"/>
        <w:ind w:firstLine="567"/>
        <w:jc w:val="both"/>
        <w:rPr>
          <w:snapToGrid w:val="0"/>
        </w:rPr>
      </w:pPr>
      <w:r w:rsidRPr="004A2576">
        <w:rPr>
          <w:noProof/>
        </w:rPr>
        <w:drawing>
          <wp:anchor distT="0" distB="0" distL="114300" distR="114300" simplePos="0" relativeHeight="251663360" behindDoc="0" locked="0" layoutInCell="1" allowOverlap="1" wp14:anchorId="4D56FF07" wp14:editId="1D828E7B">
            <wp:simplePos x="0" y="0"/>
            <wp:positionH relativeFrom="column">
              <wp:posOffset>1341120</wp:posOffset>
            </wp:positionH>
            <wp:positionV relativeFrom="paragraph">
              <wp:posOffset>128905</wp:posOffset>
            </wp:positionV>
            <wp:extent cx="2533650" cy="144780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253365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2576">
        <w:rPr>
          <w:b/>
          <w:snapToGrid w:val="0"/>
          <w:color w:val="000000"/>
          <w:lang w:val="kk-KZ"/>
        </w:rPr>
        <w:t xml:space="preserve">2. Конденсаторлардың тізбектей қосылуы. </w:t>
      </w:r>
      <w:r w:rsidRPr="004A2576">
        <w:rPr>
          <w:snapToGrid w:val="0"/>
          <w:color w:val="000000"/>
          <w:lang w:val="kk-KZ"/>
        </w:rPr>
        <w:t xml:space="preserve">Тізбектей қосылған конденсаторлар астарлардың заряды бірдей болады, ал батарея қосылғыштарында потенциал айырымы </w:t>
      </w:r>
      <w:r w:rsidRPr="004A2576">
        <w:rPr>
          <w:b/>
          <w:snapToGrid w:val="0"/>
          <w:color w:val="000000"/>
          <w:lang w:val="kk-KZ"/>
        </w:rPr>
        <w:t xml:space="preserve"> </w:t>
      </w:r>
      <w:r w:rsidRPr="004A2576">
        <w:rPr>
          <w:snapToGrid w:val="0"/>
          <w:color w:val="000000"/>
          <w:position w:val="-28"/>
        </w:rPr>
        <w:object w:dxaOrig="1320" w:dyaOrig="680">
          <v:shape id="_x0000_i1160" type="#_x0000_t75" style="width:65.9pt;height:33.95pt" o:ole="">
            <v:imagedata r:id="rId265" o:title=""/>
          </v:shape>
          <o:OLEObject Type="Embed" ProgID="Equation.3" ShapeID="_x0000_i1160" DrawAspect="Content" ObjectID="_1609250889" r:id="rId266"/>
        </w:object>
      </w:r>
      <w:r w:rsidRPr="004A2576">
        <w:rPr>
          <w:snapToGrid w:val="0"/>
          <w:color w:val="000000"/>
          <w:lang w:val="kk-KZ"/>
        </w:rPr>
        <w:t xml:space="preserve">, мұндағы әрбір қарастырылған конденсатордағы потенциал айырымы </w:t>
      </w:r>
      <w:r w:rsidRPr="004A2576">
        <w:rPr>
          <w:snapToGrid w:val="0"/>
          <w:color w:val="000000"/>
          <w:position w:val="-30"/>
        </w:rPr>
        <w:object w:dxaOrig="999" w:dyaOrig="680">
          <v:shape id="_x0000_i1161" type="#_x0000_t75" style="width:50.25pt;height:33.95pt" o:ole="">
            <v:imagedata r:id="rId267" o:title=""/>
          </v:shape>
          <o:OLEObject Type="Embed" ProgID="Equation.3" ShapeID="_x0000_i1161" DrawAspect="Content" ObjectID="_1609250890" r:id="rId268"/>
        </w:object>
      </w:r>
      <w:r w:rsidRPr="004A2576">
        <w:rPr>
          <w:snapToGrid w:val="0"/>
          <w:color w:val="000000"/>
          <w:lang w:val="kk-KZ"/>
        </w:rPr>
        <w:t xml:space="preserve">. Басқаша </w:t>
      </w:r>
      <w:r w:rsidRPr="004A2576">
        <w:rPr>
          <w:snapToGrid w:val="0"/>
          <w:color w:val="000000"/>
        </w:rPr>
        <w:t>,</w:t>
      </w:r>
      <w:r w:rsidRPr="004A2576">
        <w:rPr>
          <w:snapToGrid w:val="0"/>
          <w:color w:val="000000"/>
          <w:position w:val="-30"/>
        </w:rPr>
        <w:object w:dxaOrig="4320" w:dyaOrig="700">
          <v:shape id="_x0000_i1162" type="#_x0000_t75" style="width:3in;height:35.3pt" o:ole="">
            <v:imagedata r:id="rId269" o:title=""/>
          </v:shape>
          <o:OLEObject Type="Embed" ProgID="Equation.3" ShapeID="_x0000_i1162" DrawAspect="Content" ObjectID="_1609250891" r:id="rId270"/>
        </w:object>
      </w:r>
    </w:p>
    <w:p w:rsidR="004A2576" w:rsidRPr="004A2576" w:rsidRDefault="004A2576" w:rsidP="004A2576">
      <w:pPr>
        <w:ind w:firstLine="567"/>
        <w:jc w:val="both"/>
        <w:rPr>
          <w:snapToGrid w:val="0"/>
        </w:rPr>
      </w:pPr>
    </w:p>
    <w:p w:rsidR="004A2576" w:rsidRPr="004A2576" w:rsidRDefault="004A2576" w:rsidP="004A2576">
      <w:pPr>
        <w:ind w:firstLine="567"/>
        <w:jc w:val="both"/>
      </w:pPr>
      <w:r w:rsidRPr="004A2576">
        <w:rPr>
          <w:snapToGrid w:val="0"/>
        </w:rPr>
        <w:t xml:space="preserve">5. </w:t>
      </w:r>
      <w:r w:rsidRPr="004A2576">
        <w:t>Электростатикалы</w:t>
      </w:r>
      <w:r w:rsidRPr="004A2576">
        <w:rPr>
          <w:lang w:val="kk-KZ"/>
        </w:rPr>
        <w:t>қ ө</w:t>
      </w:r>
      <w:proofErr w:type="gramStart"/>
      <w:r w:rsidRPr="004A2576">
        <w:rPr>
          <w:lang w:val="kk-KZ"/>
        </w:rPr>
        <w:t>р</w:t>
      </w:r>
      <w:proofErr w:type="gramEnd"/>
      <w:r w:rsidRPr="004A2576">
        <w:rPr>
          <w:lang w:val="kk-KZ"/>
        </w:rPr>
        <w:t xml:space="preserve">іс те,  материяның қандай да болсын түрі сияқты энергияға ие болу қажет. </w:t>
      </w:r>
      <w:r w:rsidRPr="004A2576">
        <w:t xml:space="preserve"> </w:t>
      </w:r>
      <w:r w:rsidRPr="004A2576">
        <w:rPr>
          <w:i/>
          <w:lang w:val="en-US"/>
        </w:rPr>
        <w:t>dq</w:t>
      </w:r>
      <w:r w:rsidRPr="004A2576">
        <w:rPr>
          <w:lang w:val="kk-KZ"/>
        </w:rPr>
        <w:t xml:space="preserve"> зарядты ауыстырған кезде  жасалатын жұмыс шамасы  мына формуламен анықталуы мүмкін</w:t>
      </w:r>
      <w:r w:rsidRPr="004A2576">
        <w:t>:</w:t>
      </w:r>
    </w:p>
    <w:tbl>
      <w:tblPr>
        <w:tblW w:w="0" w:type="auto"/>
        <w:tblInd w:w="108" w:type="dxa"/>
        <w:tblLayout w:type="fixed"/>
        <w:tblLook w:val="0000" w:firstRow="0" w:lastRow="0" w:firstColumn="0" w:lastColumn="0" w:noHBand="0" w:noVBand="0"/>
      </w:tblPr>
      <w:tblGrid>
        <w:gridCol w:w="8647"/>
      </w:tblGrid>
      <w:tr w:rsidR="004A2576" w:rsidRPr="004A2576" w:rsidTr="004D489E">
        <w:tc>
          <w:tcPr>
            <w:tcW w:w="8647" w:type="dxa"/>
          </w:tcPr>
          <w:p w:rsidR="004A2576" w:rsidRPr="004A2576" w:rsidRDefault="004A2576" w:rsidP="004A2576">
            <w:pPr>
              <w:ind w:firstLine="567"/>
              <w:jc w:val="both"/>
              <w:rPr>
                <w:iCs/>
                <w:lang w:val="de-DE"/>
              </w:rPr>
            </w:pPr>
            <w:r w:rsidRPr="004A2576">
              <w:rPr>
                <w:i/>
                <w:lang w:val="de-DE"/>
              </w:rPr>
              <w:t xml:space="preserve">dA </w:t>
            </w:r>
            <w:r w:rsidRPr="004A2576">
              <w:rPr>
                <w:lang w:val="de-DE"/>
              </w:rPr>
              <w:t xml:space="preserve">= </w:t>
            </w:r>
            <w:r w:rsidRPr="004A2576">
              <w:rPr>
                <w:i/>
                <w:lang w:val="de-DE"/>
              </w:rPr>
              <w:t>dq</w:t>
            </w:r>
            <w:r w:rsidRPr="004A2576">
              <w:rPr>
                <w:lang w:val="de-DE"/>
              </w:rPr>
              <w:t>(</w:t>
            </w:r>
            <w:r w:rsidRPr="004A2576">
              <w:rPr>
                <w:lang w:val="en-US"/>
              </w:rPr>
              <w:sym w:font="Symbol" w:char="F06A"/>
            </w:r>
            <w:r w:rsidRPr="004A2576">
              <w:rPr>
                <w:vertAlign w:val="subscript"/>
                <w:lang w:val="de-DE"/>
              </w:rPr>
              <w:t>2</w:t>
            </w:r>
            <w:r w:rsidRPr="004A2576">
              <w:rPr>
                <w:lang w:val="de-DE"/>
              </w:rPr>
              <w:t xml:space="preserve"> – </w:t>
            </w:r>
            <w:r w:rsidRPr="004A2576">
              <w:rPr>
                <w:lang w:val="en-US"/>
              </w:rPr>
              <w:sym w:font="Symbol" w:char="F06A"/>
            </w:r>
            <w:r w:rsidRPr="004A2576">
              <w:rPr>
                <w:vertAlign w:val="subscript"/>
                <w:lang w:val="de-DE"/>
              </w:rPr>
              <w:t>1</w:t>
            </w:r>
            <w:r w:rsidRPr="004A2576">
              <w:rPr>
                <w:lang w:val="de-DE"/>
              </w:rPr>
              <w:t xml:space="preserve">) = </w:t>
            </w:r>
            <w:r w:rsidRPr="004A2576">
              <w:rPr>
                <w:i/>
                <w:lang w:val="de-DE"/>
              </w:rPr>
              <w:t>Udq</w:t>
            </w:r>
            <w:r w:rsidRPr="004A2576">
              <w:rPr>
                <w:iCs/>
                <w:lang w:val="de-DE"/>
              </w:rPr>
              <w:t>,</w:t>
            </w:r>
          </w:p>
        </w:tc>
      </w:tr>
    </w:tbl>
    <w:p w:rsidR="004A2576" w:rsidRPr="004A2576" w:rsidRDefault="004A2576" w:rsidP="004A2576">
      <w:pPr>
        <w:ind w:firstLine="567"/>
        <w:jc w:val="both"/>
        <w:rPr>
          <w:lang w:val="kk-KZ"/>
        </w:rPr>
      </w:pPr>
      <w:r w:rsidRPr="004A2576">
        <w:rPr>
          <w:lang w:val="kk-KZ"/>
        </w:rPr>
        <w:t>мұндағы</w:t>
      </w:r>
      <w:r w:rsidRPr="004A2576">
        <w:t xml:space="preserve"> </w:t>
      </w:r>
      <w:r w:rsidRPr="004A2576">
        <w:rPr>
          <w:i/>
        </w:rPr>
        <w:t>U</w:t>
      </w:r>
      <w:r w:rsidRPr="004A2576">
        <w:t xml:space="preserve"> — </w:t>
      </w:r>
      <w:r w:rsidRPr="004A2576">
        <w:rPr>
          <w:lang w:val="kk-KZ"/>
        </w:rPr>
        <w:t xml:space="preserve">конденсатордың зарядтталуы кезінде өзгеретін  астарлардағы кернеулігі. Кондесатордың электрсыйымдылығы оның өлшемдерімен ортаға тәуелді </w:t>
      </w:r>
      <w:r w:rsidRPr="004A2576">
        <w:rPr>
          <w:lang w:val="kk-KZ"/>
        </w:rPr>
        <w:lastRenderedPageBreak/>
        <w:t>болатынын ескеріп, яғни электрсыйымдылықтың тұрақты болып қалатынын ескеріп, кернеуді электрсыйымдылықпен ауыстырып зарядталу процестің басынан сонға дейін интегралдау нәтижесінде  жұмысты табуға болады:</w:t>
      </w:r>
    </w:p>
    <w:tbl>
      <w:tblPr>
        <w:tblW w:w="0" w:type="auto"/>
        <w:tblInd w:w="108" w:type="dxa"/>
        <w:tblLayout w:type="fixed"/>
        <w:tblLook w:val="0000" w:firstRow="0" w:lastRow="0" w:firstColumn="0" w:lastColumn="0" w:noHBand="0" w:noVBand="0"/>
      </w:tblPr>
      <w:tblGrid>
        <w:gridCol w:w="8647"/>
      </w:tblGrid>
      <w:tr w:rsidR="004A2576" w:rsidRPr="004A2576" w:rsidTr="004D489E">
        <w:tc>
          <w:tcPr>
            <w:tcW w:w="8647" w:type="dxa"/>
          </w:tcPr>
          <w:p w:rsidR="004A2576" w:rsidRPr="004A2576" w:rsidRDefault="004A2576" w:rsidP="004A2576">
            <w:pPr>
              <w:ind w:firstLine="567"/>
              <w:jc w:val="both"/>
            </w:pPr>
            <w:r w:rsidRPr="004A2576">
              <w:rPr>
                <w:position w:val="-32"/>
                <w:lang w:val="en-US"/>
              </w:rPr>
              <w:object w:dxaOrig="1280" w:dyaOrig="820">
                <v:shape id="_x0000_i1163" type="#_x0000_t75" style="width:63.85pt;height:40.75pt" o:ole="" fillcolor="window">
                  <v:imagedata r:id="rId271" o:title=""/>
                </v:shape>
                <o:OLEObject Type="Embed" ProgID="Equation.3" ShapeID="_x0000_i1163" DrawAspect="Content" ObjectID="_1609250892" r:id="rId272"/>
              </w:object>
            </w:r>
            <w:r w:rsidRPr="004A2576">
              <w:t xml:space="preserve">;     </w:t>
            </w:r>
            <w:r w:rsidRPr="004A2576">
              <w:sym w:font="Symbol" w:char="F0DE"/>
            </w:r>
            <w:r w:rsidRPr="004A2576">
              <w:t xml:space="preserve">    </w:t>
            </w:r>
            <w:r w:rsidRPr="004A2576">
              <w:rPr>
                <w:position w:val="-28"/>
                <w:lang w:val="en-US"/>
              </w:rPr>
              <w:object w:dxaOrig="940" w:dyaOrig="760">
                <v:shape id="_x0000_i1164" type="#_x0000_t75" style="width:46.85pt;height:38.05pt" o:ole="" fillcolor="window">
                  <v:imagedata r:id="rId273" o:title=""/>
                </v:shape>
                <o:OLEObject Type="Embed" ProgID="Equation.3" ShapeID="_x0000_i1164" DrawAspect="Content" ObjectID="_1609250893" r:id="rId274"/>
              </w:object>
            </w:r>
            <w:r w:rsidRPr="004A2576">
              <w:t>,</w:t>
            </w:r>
          </w:p>
        </w:tc>
      </w:tr>
    </w:tbl>
    <w:p w:rsidR="004A2576" w:rsidRPr="004A2576" w:rsidRDefault="004A2576" w:rsidP="004A2576">
      <w:pPr>
        <w:ind w:firstLine="567"/>
        <w:jc w:val="both"/>
      </w:pPr>
      <w:r w:rsidRPr="004A2576">
        <w:rPr>
          <w:lang w:val="kk-KZ"/>
        </w:rPr>
        <w:t>мұндағы</w:t>
      </w:r>
      <w:r w:rsidRPr="004A2576">
        <w:t xml:space="preserve"> </w:t>
      </w:r>
      <w:r w:rsidRPr="004A2576">
        <w:rPr>
          <w:i/>
          <w:lang w:val="en-US"/>
        </w:rPr>
        <w:t>Q</w:t>
      </w:r>
      <w:r w:rsidRPr="004A2576">
        <w:t xml:space="preserve"> — </w:t>
      </w:r>
      <w:r w:rsidRPr="004A2576">
        <w:rPr>
          <w:lang w:val="kk-KZ"/>
        </w:rPr>
        <w:t>ақырғы потенциал айырымымен  ауытыра алатын ақырғы зарядтың шамасы</w:t>
      </w:r>
      <w:r w:rsidRPr="004A2576">
        <w:t xml:space="preserve">. </w:t>
      </w:r>
      <w:r w:rsidRPr="004A2576">
        <w:rPr>
          <w:lang w:val="kk-KZ"/>
        </w:rPr>
        <w:t xml:space="preserve">Конденсатордың электрсыйымдылығының анықтамасын ескерін, аламыз </w:t>
      </w:r>
    </w:p>
    <w:tbl>
      <w:tblPr>
        <w:tblW w:w="0" w:type="auto"/>
        <w:tblInd w:w="108" w:type="dxa"/>
        <w:tblLayout w:type="fixed"/>
        <w:tblLook w:val="0000" w:firstRow="0" w:lastRow="0" w:firstColumn="0" w:lastColumn="0" w:noHBand="0" w:noVBand="0"/>
      </w:tblPr>
      <w:tblGrid>
        <w:gridCol w:w="8647"/>
      </w:tblGrid>
      <w:tr w:rsidR="004A2576" w:rsidRPr="004A2576" w:rsidTr="004D489E">
        <w:tc>
          <w:tcPr>
            <w:tcW w:w="8647" w:type="dxa"/>
          </w:tcPr>
          <w:p w:rsidR="004A2576" w:rsidRPr="004A2576" w:rsidRDefault="004A2576" w:rsidP="004A2576">
            <w:pPr>
              <w:ind w:firstLine="567"/>
              <w:jc w:val="both"/>
            </w:pPr>
            <w:r w:rsidRPr="004A2576">
              <w:rPr>
                <w:position w:val="-24"/>
                <w:lang w:val="en-US"/>
              </w:rPr>
              <w:object w:dxaOrig="1120" w:dyaOrig="680">
                <v:shape id="_x0000_i1165" type="#_x0000_t75" style="width:55.7pt;height:33.95pt" o:ole="" fillcolor="window">
                  <v:imagedata r:id="rId275" o:title=""/>
                </v:shape>
                <o:OLEObject Type="Embed" ProgID="Equation.3" ShapeID="_x0000_i1165" DrawAspect="Content" ObjectID="_1609250894" r:id="rId276"/>
              </w:object>
            </w:r>
            <w:r w:rsidRPr="004A2576">
              <w:t>.</w:t>
            </w:r>
          </w:p>
        </w:tc>
      </w:tr>
    </w:tbl>
    <w:p w:rsidR="004A2576" w:rsidRPr="004A2576" w:rsidRDefault="004A2576" w:rsidP="004A2576">
      <w:pPr>
        <w:ind w:firstLine="567"/>
        <w:jc w:val="both"/>
        <w:rPr>
          <w:lang w:val="kk-KZ"/>
        </w:rPr>
      </w:pPr>
      <w:r w:rsidRPr="004A2576">
        <w:t xml:space="preserve"> </w:t>
      </w:r>
      <w:r w:rsidRPr="004A2576">
        <w:rPr>
          <w:lang w:val="kk-KZ"/>
        </w:rPr>
        <w:t>Кондесатордың зарядталуы үшін жұмысты таптық</w:t>
      </w:r>
      <w:r w:rsidRPr="004A2576">
        <w:t xml:space="preserve">. </w:t>
      </w:r>
      <w:r w:rsidRPr="004A2576">
        <w:rPr>
          <w:lang w:val="kk-KZ"/>
        </w:rPr>
        <w:t xml:space="preserve">Бірақ ол өрістің энергиясы бола алмайды, ол астарлардағы жинақталған зарядтардың энергиясы. Сондықтан өрістің сипаттамаларын енгізе отырып, кернеулікпен потенциал айырымы арасындағы байланысын алып, мыннау шығады </w:t>
      </w:r>
    </w:p>
    <w:tbl>
      <w:tblPr>
        <w:tblW w:w="0" w:type="auto"/>
        <w:tblInd w:w="108" w:type="dxa"/>
        <w:tblLayout w:type="fixed"/>
        <w:tblLook w:val="0000" w:firstRow="0" w:lastRow="0" w:firstColumn="0" w:lastColumn="0" w:noHBand="0" w:noVBand="0"/>
      </w:tblPr>
      <w:tblGrid>
        <w:gridCol w:w="8647"/>
      </w:tblGrid>
      <w:tr w:rsidR="004A2576" w:rsidRPr="004A2576" w:rsidTr="004D489E">
        <w:tc>
          <w:tcPr>
            <w:tcW w:w="8647" w:type="dxa"/>
          </w:tcPr>
          <w:p w:rsidR="004A2576" w:rsidRPr="004A2576" w:rsidRDefault="004A2576" w:rsidP="004A2576">
            <w:pPr>
              <w:ind w:firstLine="567"/>
              <w:jc w:val="both"/>
            </w:pPr>
            <w:r w:rsidRPr="004A2576">
              <w:rPr>
                <w:position w:val="-24"/>
                <w:lang w:val="en-US"/>
              </w:rPr>
              <w:object w:dxaOrig="3400" w:dyaOrig="720">
                <v:shape id="_x0000_i1166" type="#_x0000_t75" style="width:184.75pt;height:36pt" o:ole="" fillcolor="window">
                  <v:imagedata r:id="rId277" o:title=""/>
                </v:shape>
                <o:OLEObject Type="Embed" ProgID="Equation.3" ShapeID="_x0000_i1166" DrawAspect="Content" ObjectID="_1609250895" r:id="rId278"/>
              </w:object>
            </w:r>
            <w:r w:rsidRPr="004A2576">
              <w:t>,</w:t>
            </w:r>
          </w:p>
        </w:tc>
      </w:tr>
    </w:tbl>
    <w:p w:rsidR="004A2576" w:rsidRPr="004A2576" w:rsidRDefault="004A2576" w:rsidP="004A2576">
      <w:pPr>
        <w:ind w:firstLine="567"/>
        <w:jc w:val="both"/>
      </w:pPr>
      <w:r w:rsidRPr="004A2576">
        <w:rPr>
          <w:lang w:val="kk-KZ"/>
        </w:rPr>
        <w:t>мұндағы</w:t>
      </w:r>
      <w:r w:rsidRPr="004A2576">
        <w:t xml:space="preserve"> </w:t>
      </w:r>
      <w:r w:rsidRPr="004A2576">
        <w:rPr>
          <w:i/>
          <w:lang w:val="en-US"/>
        </w:rPr>
        <w:t>V</w:t>
      </w:r>
      <w:r w:rsidRPr="004A2576">
        <w:rPr>
          <w:i/>
        </w:rPr>
        <w:t xml:space="preserve"> = </w:t>
      </w:r>
      <w:r w:rsidRPr="004A2576">
        <w:rPr>
          <w:i/>
          <w:lang w:val="en-US"/>
        </w:rPr>
        <w:t>Sd</w:t>
      </w:r>
      <w:r w:rsidRPr="004A2576">
        <w:rPr>
          <w:i/>
        </w:rPr>
        <w:t xml:space="preserve"> </w:t>
      </w:r>
      <w:r w:rsidRPr="004A2576">
        <w:t xml:space="preserve">— </w:t>
      </w:r>
      <w:r w:rsidRPr="004A2576">
        <w:rPr>
          <w:lang w:val="kk-KZ"/>
        </w:rPr>
        <w:t>конденсатордың астарларының арасындағы көлем, яғни өрістің көлемі</w:t>
      </w:r>
      <w:r w:rsidRPr="004A2576">
        <w:t xml:space="preserve">. </w:t>
      </w:r>
      <w:r w:rsidRPr="004A2576">
        <w:rPr>
          <w:lang w:val="kk-KZ"/>
        </w:rPr>
        <w:t xml:space="preserve">Осылай бірлік көлемдегі энергия, яғни </w:t>
      </w:r>
      <w:r w:rsidRPr="004A2576">
        <w:rPr>
          <w:b/>
          <w:i/>
          <w:lang w:val="kk-KZ"/>
        </w:rPr>
        <w:t>энергия тығыздығы</w:t>
      </w:r>
      <w:r w:rsidRPr="004A2576">
        <w:rPr>
          <w:lang w:val="kk-KZ"/>
        </w:rPr>
        <w:t xml:space="preserve"> да табылады </w:t>
      </w:r>
      <w:r w:rsidRPr="004A2576">
        <w:t>:</w:t>
      </w:r>
    </w:p>
    <w:tbl>
      <w:tblPr>
        <w:tblW w:w="0" w:type="auto"/>
        <w:tblInd w:w="108" w:type="dxa"/>
        <w:tblLayout w:type="fixed"/>
        <w:tblLook w:val="0000" w:firstRow="0" w:lastRow="0" w:firstColumn="0" w:lastColumn="0" w:noHBand="0" w:noVBand="0"/>
      </w:tblPr>
      <w:tblGrid>
        <w:gridCol w:w="8647"/>
      </w:tblGrid>
      <w:tr w:rsidR="004A2576" w:rsidRPr="004A2576" w:rsidTr="004D489E">
        <w:tc>
          <w:tcPr>
            <w:tcW w:w="8647" w:type="dxa"/>
          </w:tcPr>
          <w:p w:rsidR="004A2576" w:rsidRPr="004A2576" w:rsidRDefault="004A2576" w:rsidP="004A2576">
            <w:pPr>
              <w:ind w:firstLine="567"/>
              <w:jc w:val="both"/>
            </w:pPr>
            <w:r w:rsidRPr="004A2576">
              <w:rPr>
                <w:position w:val="-26"/>
                <w:lang w:val="en-US"/>
              </w:rPr>
              <w:object w:dxaOrig="1300" w:dyaOrig="740">
                <v:shape id="_x0000_i1167" type="#_x0000_t75" style="width:65.2pt;height:36.7pt" o:ole="" fillcolor="window">
                  <v:imagedata r:id="rId279" o:title=""/>
                </v:shape>
                <o:OLEObject Type="Embed" ProgID="Equation.3" ShapeID="_x0000_i1167" DrawAspect="Content" ObjectID="_1609250896" r:id="rId280"/>
              </w:object>
            </w:r>
            <w:r w:rsidRPr="004A2576">
              <w:t>.</w:t>
            </w:r>
          </w:p>
        </w:tc>
      </w:tr>
    </w:tbl>
    <w:p w:rsidR="004A2576" w:rsidRPr="004A2576" w:rsidRDefault="004A2576" w:rsidP="004A2576">
      <w:pPr>
        <w:ind w:firstLine="567"/>
        <w:jc w:val="both"/>
        <w:rPr>
          <w:lang w:val="kk-KZ"/>
        </w:rPr>
      </w:pPr>
      <w:r w:rsidRPr="004A2576">
        <w:rPr>
          <w:lang w:val="kk-KZ"/>
        </w:rPr>
        <w:t xml:space="preserve">Осының физикалық мағынасы мынада: </w:t>
      </w:r>
      <w:r w:rsidRPr="004A2576">
        <w:rPr>
          <w:b/>
          <w:i/>
          <w:lang w:val="kk-KZ"/>
        </w:rPr>
        <w:t>энергия тасымалдаушы болып электростатикалық өріс</w:t>
      </w:r>
      <w:r w:rsidRPr="004A2576">
        <w:rPr>
          <w:lang w:val="kk-KZ"/>
        </w:rPr>
        <w:t xml:space="preserve"> болады. Ол </w:t>
      </w:r>
      <w:r w:rsidRPr="004A2576">
        <w:rPr>
          <w:b/>
          <w:i/>
          <w:lang w:val="kk-KZ"/>
        </w:rPr>
        <w:t>өріс кернеулігінің квадратымен</w:t>
      </w:r>
      <w:r w:rsidRPr="004A2576">
        <w:rPr>
          <w:lang w:val="kk-KZ"/>
        </w:rPr>
        <w:t xml:space="preserve"> анықталатын әрбір нүктедегі энергиясына ие болады.</w:t>
      </w:r>
    </w:p>
    <w:p w:rsidR="004A2576" w:rsidRPr="004A2576" w:rsidRDefault="004A2576" w:rsidP="004A2576">
      <w:pPr>
        <w:ind w:firstLine="567"/>
        <w:jc w:val="both"/>
        <w:rPr>
          <w:lang w:val="kk-KZ"/>
        </w:rPr>
      </w:pPr>
      <w:r w:rsidRPr="004A2576">
        <w:rPr>
          <w:lang w:val="kk-KZ"/>
        </w:rPr>
        <w:t>Электр өрісі массаға ие болатынын айтуға болады, яғни оған инерттілік қасиетті.</w:t>
      </w:r>
    </w:p>
    <w:p w:rsidR="004A2576" w:rsidRPr="007325EB" w:rsidRDefault="004A2576" w:rsidP="007325EB">
      <w:pPr>
        <w:shd w:val="clear" w:color="auto" w:fill="FFFFFF"/>
        <w:ind w:firstLine="567"/>
        <w:jc w:val="both"/>
        <w:rPr>
          <w:snapToGrid w:val="0"/>
          <w:lang w:val="kk-KZ"/>
        </w:rPr>
      </w:pPr>
    </w:p>
    <w:p w:rsidR="007325EB" w:rsidRPr="007325EB" w:rsidRDefault="007325EB" w:rsidP="007325EB">
      <w:pPr>
        <w:shd w:val="clear" w:color="auto" w:fill="FFFFFF"/>
        <w:ind w:firstLine="567"/>
        <w:jc w:val="both"/>
        <w:rPr>
          <w:lang w:val="kk-KZ"/>
        </w:rPr>
      </w:pPr>
      <w:r w:rsidRPr="007325EB">
        <w:rPr>
          <w:lang w:val="kk-KZ"/>
        </w:rPr>
        <w:t xml:space="preserve">1. </w:t>
      </w:r>
      <w:r w:rsidRPr="007325EB">
        <w:rPr>
          <w:b/>
          <w:i/>
          <w:lang w:val="kk-KZ"/>
        </w:rPr>
        <w:t>Зарядтардың бағытталған қозғалысы электр тогы деп аталады</w:t>
      </w:r>
      <w:r w:rsidRPr="007325EB">
        <w:rPr>
          <w:lang w:val="kk-KZ"/>
        </w:rPr>
        <w:t xml:space="preserve">. Металл өткізгіште токты, өріске қарсы қозғалатын бос электрондар құрастырады. Электролитте екі таңңбалы иондары бағытталған қозғалыста болады. Бірақ ток бағытына Ампер бекіткеннен </w:t>
      </w:r>
      <w:r w:rsidRPr="007325EB">
        <w:rPr>
          <w:b/>
          <w:i/>
          <w:lang w:val="kk-KZ"/>
        </w:rPr>
        <w:t xml:space="preserve">оң </w:t>
      </w:r>
      <w:r w:rsidRPr="007325EB">
        <w:rPr>
          <w:lang w:val="kk-KZ"/>
        </w:rPr>
        <w:t xml:space="preserve">зарядтардың бағыты алынады. </w:t>
      </w:r>
    </w:p>
    <w:p w:rsidR="007325EB" w:rsidRPr="007325EB" w:rsidRDefault="007325EB" w:rsidP="007325EB">
      <w:pPr>
        <w:ind w:firstLine="567"/>
        <w:jc w:val="both"/>
        <w:rPr>
          <w:lang w:val="kk-KZ"/>
        </w:rPr>
      </w:pPr>
      <w:r w:rsidRPr="007325EB">
        <w:rPr>
          <w:b/>
          <w:i/>
          <w:lang w:val="kk-KZ"/>
        </w:rPr>
        <w:t xml:space="preserve">Ток күші </w:t>
      </w:r>
      <w:r w:rsidRPr="007325EB">
        <w:rPr>
          <w:lang w:val="kk-KZ"/>
        </w:rPr>
        <w:t xml:space="preserve">деп өткізгіштің көлдененң қимасынан бірлік уақыт ішінде  өтетін заряд аталады: </w:t>
      </w:r>
    </w:p>
    <w:tbl>
      <w:tblPr>
        <w:tblW w:w="0" w:type="auto"/>
        <w:tblLayout w:type="fixed"/>
        <w:tblLook w:val="0000" w:firstRow="0" w:lastRow="0" w:firstColumn="0" w:lastColumn="0" w:noHBand="0" w:noVBand="0"/>
      </w:tblPr>
      <w:tblGrid>
        <w:gridCol w:w="8613"/>
      </w:tblGrid>
      <w:tr w:rsidR="007325EB" w:rsidRPr="007325EB" w:rsidTr="004D489E">
        <w:tc>
          <w:tcPr>
            <w:tcW w:w="8613" w:type="dxa"/>
          </w:tcPr>
          <w:p w:rsidR="007325EB" w:rsidRPr="007325EB" w:rsidRDefault="007325EB" w:rsidP="007325EB">
            <w:pPr>
              <w:ind w:firstLine="567"/>
              <w:jc w:val="both"/>
            </w:pPr>
            <w:r w:rsidRPr="007325EB">
              <w:rPr>
                <w:position w:val="-24"/>
                <w:lang w:val="en-US"/>
              </w:rPr>
              <w:object w:dxaOrig="760" w:dyaOrig="680">
                <v:shape id="_x0000_i1168" type="#_x0000_t75" style="width:38.05pt;height:33.95pt" o:ole="" fillcolor="window">
                  <v:imagedata r:id="rId281" o:title=""/>
                </v:shape>
                <o:OLEObject Type="Embed" ProgID="Equation.3" ShapeID="_x0000_i1168" DrawAspect="Content" ObjectID="_1609250897" r:id="rId282"/>
              </w:object>
            </w:r>
            <w:r w:rsidRPr="007325EB">
              <w:t>.</w:t>
            </w:r>
          </w:p>
        </w:tc>
      </w:tr>
    </w:tbl>
    <w:p w:rsidR="007325EB" w:rsidRPr="007325EB" w:rsidRDefault="007325EB" w:rsidP="007325EB">
      <w:pPr>
        <w:ind w:firstLine="567"/>
        <w:jc w:val="both"/>
      </w:pPr>
      <w:r w:rsidRPr="007325EB">
        <w:rPr>
          <w:lang w:val="kk-KZ"/>
        </w:rPr>
        <w:t>Анықтама бойынша ток күші  векторлық шама болып табыла алмайды</w:t>
      </w:r>
      <w:r w:rsidRPr="007325EB">
        <w:t xml:space="preserve">. </w:t>
      </w:r>
    </w:p>
    <w:p w:rsidR="007325EB" w:rsidRPr="007325EB" w:rsidRDefault="007325EB" w:rsidP="007325EB">
      <w:pPr>
        <w:ind w:firstLine="567"/>
        <w:jc w:val="both"/>
      </w:pPr>
      <w:r w:rsidRPr="007325EB">
        <w:rPr>
          <w:b/>
          <w:i/>
          <w:lang w:val="kk-KZ"/>
        </w:rPr>
        <w:t xml:space="preserve">Ток тығыздығы деп  </w:t>
      </w:r>
      <w:r w:rsidRPr="007325EB">
        <w:rPr>
          <w:lang w:val="kk-KZ"/>
        </w:rPr>
        <w:t>бірлік қөлденең қимасынан өтетін ток шамасын атаймыз</w:t>
      </w:r>
      <w:r w:rsidRPr="007325EB">
        <w:t>:</w:t>
      </w:r>
    </w:p>
    <w:tbl>
      <w:tblPr>
        <w:tblW w:w="0" w:type="auto"/>
        <w:tblLayout w:type="fixed"/>
        <w:tblLook w:val="0000" w:firstRow="0" w:lastRow="0" w:firstColumn="0" w:lastColumn="0" w:noHBand="0" w:noVBand="0"/>
      </w:tblPr>
      <w:tblGrid>
        <w:gridCol w:w="8613"/>
      </w:tblGrid>
      <w:tr w:rsidR="007325EB" w:rsidRPr="007325EB" w:rsidTr="004D489E">
        <w:tc>
          <w:tcPr>
            <w:tcW w:w="8613" w:type="dxa"/>
          </w:tcPr>
          <w:p w:rsidR="007325EB" w:rsidRPr="007325EB" w:rsidRDefault="007325EB" w:rsidP="007325EB">
            <w:pPr>
              <w:ind w:firstLine="567"/>
              <w:jc w:val="both"/>
            </w:pPr>
            <w:r w:rsidRPr="007325EB">
              <w:rPr>
                <w:position w:val="-30"/>
                <w:lang w:val="en-US"/>
              </w:rPr>
              <w:object w:dxaOrig="920" w:dyaOrig="680">
                <v:shape id="_x0000_i1169" type="#_x0000_t75" style="width:45.5pt;height:33.95pt" o:ole="" fillcolor="window">
                  <v:imagedata r:id="rId283" o:title=""/>
                </v:shape>
                <o:OLEObject Type="Embed" ProgID="Equation.3" ShapeID="_x0000_i1169" DrawAspect="Content" ObjectID="_1609250898" r:id="rId284"/>
              </w:object>
            </w:r>
            <w:r w:rsidRPr="007325EB">
              <w:t>,</w:t>
            </w:r>
          </w:p>
        </w:tc>
      </w:tr>
    </w:tbl>
    <w:p w:rsidR="007325EB" w:rsidRPr="007325EB" w:rsidRDefault="007325EB" w:rsidP="007325EB">
      <w:pPr>
        <w:ind w:firstLine="567"/>
        <w:jc w:val="both"/>
      </w:pPr>
      <w:r w:rsidRPr="007325EB">
        <w:rPr>
          <w:lang w:val="kk-KZ"/>
        </w:rPr>
        <w:t>мұндағы</w:t>
      </w:r>
      <w:r w:rsidRPr="007325EB">
        <w:t xml:space="preserve"> </w:t>
      </w:r>
      <w:r w:rsidRPr="007325EB">
        <w:rPr>
          <w:i/>
          <w:lang w:val="en-US"/>
        </w:rPr>
        <w:t>di</w:t>
      </w:r>
      <w:r w:rsidRPr="007325EB">
        <w:rPr>
          <w:i/>
        </w:rPr>
        <w:t xml:space="preserve"> </w:t>
      </w:r>
      <w:r w:rsidRPr="007325EB">
        <w:t>—</w:t>
      </w:r>
      <w:r w:rsidRPr="007325EB">
        <w:rPr>
          <w:lang w:val="kk-KZ"/>
        </w:rPr>
        <w:t xml:space="preserve">зарядтар қозғалыс бағытына перпендикуляр </w:t>
      </w:r>
      <w:r w:rsidRPr="007325EB">
        <w:rPr>
          <w:i/>
          <w:lang w:val="en-US"/>
        </w:rPr>
        <w:t>dS</w:t>
      </w:r>
      <w:r w:rsidRPr="007325EB">
        <w:rPr>
          <w:i/>
          <w:vertAlign w:val="subscript"/>
          <w:lang w:val="en-US"/>
        </w:rPr>
        <w:t>n</w:t>
      </w:r>
      <w:r w:rsidRPr="007325EB">
        <w:rPr>
          <w:lang w:val="kk-KZ"/>
        </w:rPr>
        <w:t xml:space="preserve"> аудан арқылы ток</w:t>
      </w:r>
      <w:r w:rsidRPr="007325EB">
        <w:t xml:space="preserve">. </w:t>
      </w:r>
      <w:r w:rsidRPr="007325EB">
        <w:rPr>
          <w:lang w:val="kk-KZ"/>
        </w:rPr>
        <w:t>Ток тығыздығы векторлық шама болып табылады, оң зарядтар қозғалысының бағытымен бағытталады</w:t>
      </w:r>
      <w:r w:rsidRPr="007325EB">
        <w:t>.</w:t>
      </w:r>
    </w:p>
    <w:p w:rsidR="007325EB" w:rsidRPr="007325EB" w:rsidRDefault="007325EB" w:rsidP="007325EB">
      <w:pPr>
        <w:shd w:val="clear" w:color="auto" w:fill="FFFFFF"/>
        <w:ind w:firstLine="567"/>
        <w:jc w:val="both"/>
        <w:rPr>
          <w:color w:val="000000"/>
        </w:rPr>
      </w:pPr>
    </w:p>
    <w:p w:rsidR="007325EB" w:rsidRPr="007325EB" w:rsidRDefault="007325EB" w:rsidP="007325EB">
      <w:pPr>
        <w:shd w:val="clear" w:color="auto" w:fill="FFFFFF"/>
        <w:ind w:firstLine="567"/>
        <w:jc w:val="both"/>
        <w:rPr>
          <w:color w:val="000000"/>
          <w:spacing w:val="1"/>
        </w:rPr>
      </w:pPr>
      <w:r w:rsidRPr="007325EB">
        <w:rPr>
          <w:color w:val="000000"/>
        </w:rPr>
        <w:t xml:space="preserve">2. </w:t>
      </w:r>
      <w:r w:rsidRPr="007325EB">
        <w:rPr>
          <w:i/>
          <w:lang w:val="en-US"/>
        </w:rPr>
        <w:t>i</w:t>
      </w:r>
      <w:r w:rsidRPr="007325EB">
        <w:t xml:space="preserve"> = </w:t>
      </w:r>
      <w:r w:rsidRPr="007325EB">
        <w:rPr>
          <w:lang w:val="en-US"/>
        </w:rPr>
        <w:sym w:font="Symbol" w:char="F073"/>
      </w:r>
      <w:r w:rsidRPr="007325EB">
        <w:rPr>
          <w:i/>
          <w:lang w:val="en-US"/>
        </w:rPr>
        <w:t>ES</w:t>
      </w:r>
      <w:r w:rsidRPr="007325EB">
        <w:t xml:space="preserve">;                   </w:t>
      </w:r>
      <w:r w:rsidRPr="007325EB">
        <w:rPr>
          <w:position w:val="-12"/>
        </w:rPr>
        <w:object w:dxaOrig="880" w:dyaOrig="420">
          <v:shape id="_x0000_i1170" type="#_x0000_t75" style="width:44.15pt;height:21.05pt" o:ole="" fillcolor="window">
            <v:imagedata r:id="rId285" o:title=""/>
          </v:shape>
          <o:OLEObject Type="Embed" ProgID="Equation.3" ShapeID="_x0000_i1170" DrawAspect="Content" ObjectID="_1609250899" r:id="rId286"/>
        </w:object>
      </w:r>
      <w:r w:rsidRPr="007325EB">
        <w:t>.</w:t>
      </w:r>
    </w:p>
    <w:p w:rsidR="007325EB" w:rsidRPr="007325EB" w:rsidRDefault="007325EB" w:rsidP="007325EB">
      <w:pPr>
        <w:shd w:val="clear" w:color="auto" w:fill="FFFFFF"/>
        <w:ind w:firstLine="567"/>
        <w:jc w:val="both"/>
      </w:pPr>
      <w:r w:rsidRPr="007325EB">
        <w:rPr>
          <w:lang w:val="kk-KZ"/>
        </w:rPr>
        <w:t xml:space="preserve">Бұл өрнек </w:t>
      </w:r>
      <w:r w:rsidRPr="007325EB">
        <w:rPr>
          <w:b/>
          <w:i/>
          <w:lang w:val="kk-KZ"/>
        </w:rPr>
        <w:t>дифференциал түрдегі Ом заңы</w:t>
      </w:r>
      <w:r w:rsidRPr="007325EB">
        <w:rPr>
          <w:lang w:val="kk-KZ"/>
        </w:rPr>
        <w:t xml:space="preserve"> деп аталады</w:t>
      </w:r>
      <w:r w:rsidRPr="007325EB">
        <w:t xml:space="preserve">. </w:t>
      </w:r>
    </w:p>
    <w:p w:rsidR="007325EB" w:rsidRPr="007325EB" w:rsidRDefault="007325EB" w:rsidP="007325EB">
      <w:pPr>
        <w:pStyle w:val="23"/>
        <w:spacing w:after="0" w:line="240" w:lineRule="auto"/>
        <w:ind w:left="0" w:firstLine="567"/>
        <w:jc w:val="both"/>
      </w:pPr>
    </w:p>
    <w:p w:rsidR="007325EB" w:rsidRPr="007325EB" w:rsidRDefault="007325EB" w:rsidP="007325EB">
      <w:pPr>
        <w:pStyle w:val="a5"/>
        <w:spacing w:after="0"/>
        <w:ind w:firstLine="567"/>
        <w:jc w:val="both"/>
      </w:pPr>
      <w:r w:rsidRPr="007325EB">
        <w:t>3.</w:t>
      </w:r>
      <w:r w:rsidRPr="007325EB">
        <w:rPr>
          <w:b/>
          <w:i/>
        </w:rPr>
        <w:t xml:space="preserve"> Джоул</w:t>
      </w:r>
      <w:r w:rsidRPr="007325EB">
        <w:rPr>
          <w:b/>
          <w:i/>
          <w:lang w:val="kk-KZ"/>
        </w:rPr>
        <w:t>ь</w:t>
      </w:r>
      <w:r w:rsidRPr="007325EB">
        <w:rPr>
          <w:b/>
          <w:i/>
        </w:rPr>
        <w:t xml:space="preserve"> — Ленц</w:t>
      </w:r>
      <w:r w:rsidRPr="007325EB">
        <w:rPr>
          <w:b/>
          <w:i/>
          <w:lang w:val="kk-KZ"/>
        </w:rPr>
        <w:t xml:space="preserve"> заңы</w:t>
      </w:r>
      <w:r w:rsidRPr="007325EB">
        <w:t>. Өткiзгiш қозғалмай тұ</w:t>
      </w:r>
      <w:proofErr w:type="gramStart"/>
      <w:r w:rsidRPr="007325EB">
        <w:t>р</w:t>
      </w:r>
      <w:proofErr w:type="gramEnd"/>
      <w:r w:rsidRPr="007325EB">
        <w:t xml:space="preserve">ғанда және ол химиялық өзгерiстерге ұшырамаса,токтың жұмысы өткiзгiштiң  iшкi энергиясын ұлғайтуға жұмсалады, осының нәтижесiнде  өткiзгiш қызады. Өткiзгiш арқылы ток жүргенде  мынадай жылу  бөлiнедi:  </w:t>
      </w:r>
      <w:r w:rsidRPr="007325EB">
        <w:rPr>
          <w:i/>
          <w:lang w:val="kk-KZ"/>
        </w:rPr>
        <w:t>Q=Uit</w:t>
      </w:r>
      <w:r w:rsidRPr="007325EB">
        <w:t>.</w:t>
      </w:r>
    </w:p>
    <w:p w:rsidR="007325EB" w:rsidRPr="007325EB" w:rsidRDefault="007325EB" w:rsidP="007325EB">
      <w:pPr>
        <w:pStyle w:val="a5"/>
        <w:spacing w:after="0"/>
        <w:ind w:firstLine="567"/>
        <w:jc w:val="both"/>
      </w:pPr>
      <w:r w:rsidRPr="007325EB">
        <w:t xml:space="preserve">Ом заңына сәйес  </w:t>
      </w:r>
      <w:r w:rsidRPr="007325EB">
        <w:rPr>
          <w:i/>
          <w:lang w:val="kk-KZ"/>
        </w:rPr>
        <w:t xml:space="preserve">U </w:t>
      </w:r>
      <w:r w:rsidRPr="007325EB">
        <w:t>дың  орнына</w:t>
      </w:r>
      <w:r w:rsidRPr="007325EB">
        <w:rPr>
          <w:i/>
          <w:lang w:val="kk-KZ"/>
        </w:rPr>
        <w:t xml:space="preserve"> IR</w:t>
      </w:r>
      <w:r w:rsidRPr="007325EB">
        <w:rPr>
          <w:lang w:val="kk-KZ"/>
        </w:rPr>
        <w:t xml:space="preserve"> –д</w:t>
      </w:r>
      <w:proofErr w:type="gramStart"/>
      <w:r w:rsidRPr="007325EB">
        <w:rPr>
          <w:lang w:val="kk-KZ"/>
        </w:rPr>
        <w:t>i</w:t>
      </w:r>
      <w:proofErr w:type="gramEnd"/>
      <w:r w:rsidRPr="007325EB">
        <w:rPr>
          <w:lang w:val="kk-KZ"/>
        </w:rPr>
        <w:t xml:space="preserve"> қойсақ </w:t>
      </w:r>
      <w:r w:rsidRPr="007325EB">
        <w:rPr>
          <w:i/>
          <w:lang w:val="kk-KZ"/>
        </w:rPr>
        <w:t>Q=RI</w:t>
      </w:r>
      <w:r w:rsidRPr="007325EB">
        <w:rPr>
          <w:i/>
          <w:vertAlign w:val="superscript"/>
          <w:lang w:val="kk-KZ"/>
        </w:rPr>
        <w:t>2</w:t>
      </w:r>
      <w:r w:rsidRPr="007325EB">
        <w:rPr>
          <w:i/>
          <w:lang w:val="kk-KZ"/>
        </w:rPr>
        <w:t>t</w:t>
      </w:r>
      <w:r w:rsidRPr="007325EB">
        <w:t>.</w:t>
      </w:r>
    </w:p>
    <w:p w:rsidR="007325EB" w:rsidRPr="007325EB" w:rsidRDefault="007325EB" w:rsidP="007325EB">
      <w:pPr>
        <w:pStyle w:val="a5"/>
        <w:spacing w:after="0"/>
        <w:ind w:firstLine="567"/>
        <w:jc w:val="both"/>
      </w:pPr>
      <w:r w:rsidRPr="007325EB">
        <w:lastRenderedPageBreak/>
        <w:t xml:space="preserve">қатысты  тәжiрибе жүзiнде  Джоуль және оған тәуелсiз түрде Ленц  тағайындаған, сондықтан ол Джоуль-Ленц заңы  </w:t>
      </w:r>
      <w:proofErr w:type="gramStart"/>
      <w:r w:rsidRPr="007325EB">
        <w:t>деп</w:t>
      </w:r>
      <w:proofErr w:type="gramEnd"/>
      <w:r w:rsidRPr="007325EB">
        <w:t xml:space="preserve"> аталады.</w:t>
      </w:r>
    </w:p>
    <w:p w:rsidR="007325EB" w:rsidRPr="007325EB" w:rsidRDefault="007325EB" w:rsidP="007325EB">
      <w:pPr>
        <w:pStyle w:val="a5"/>
        <w:spacing w:after="0"/>
        <w:ind w:firstLine="567"/>
        <w:jc w:val="both"/>
      </w:pPr>
      <w:r w:rsidRPr="007325EB">
        <w:t>Егер ток күшi уақ</w:t>
      </w:r>
      <w:proofErr w:type="gramStart"/>
      <w:r w:rsidRPr="007325EB">
        <w:t>ыт</w:t>
      </w:r>
      <w:proofErr w:type="gramEnd"/>
      <w:r w:rsidRPr="007325EB">
        <w:t xml:space="preserve">қа байланысты өзгерсе, онда </w:t>
      </w:r>
      <w:r w:rsidRPr="007325EB">
        <w:rPr>
          <w:lang w:val="kk-KZ"/>
        </w:rPr>
        <w:t>t</w:t>
      </w:r>
      <w:r w:rsidRPr="007325EB">
        <w:t xml:space="preserve"> уақыты  iшiнде  бөлiнiп шығатын жылу мөлшерi мына формуламен есептеледi:</w:t>
      </w:r>
      <w:r w:rsidRPr="007325EB">
        <w:rPr>
          <w:position w:val="-30"/>
        </w:rPr>
        <w:object w:dxaOrig="1180" w:dyaOrig="720">
          <v:shape id="_x0000_i1171" type="#_x0000_t75" style="width:59.1pt;height:36pt" o:ole="" fillcolor="window">
            <v:imagedata r:id="rId287" o:title=""/>
          </v:shape>
          <o:OLEObject Type="Embed" ProgID="Equation.DSMT4" ShapeID="_x0000_i1171" DrawAspect="Content" ObjectID="_1609250900" r:id="rId288"/>
        </w:object>
      </w:r>
      <w:r w:rsidRPr="007325EB">
        <w:t xml:space="preserve">    </w:t>
      </w:r>
    </w:p>
    <w:p w:rsidR="007325EB" w:rsidRPr="007325EB" w:rsidRDefault="007325EB" w:rsidP="007325EB">
      <w:pPr>
        <w:pStyle w:val="a5"/>
        <w:spacing w:after="0"/>
        <w:ind w:firstLine="567"/>
        <w:jc w:val="both"/>
      </w:pPr>
      <w:r w:rsidRPr="007325EB">
        <w:t>Енд</w:t>
      </w:r>
      <w:proofErr w:type="gramStart"/>
      <w:r w:rsidRPr="007325EB">
        <w:t>i</w:t>
      </w:r>
      <w:proofErr w:type="gramEnd"/>
      <w:r w:rsidRPr="007325EB">
        <w:t xml:space="preserve"> өткiзгiштiң  кез келген бiр бөлiгiндегi  бөлiнетiн жылуды тауып көрейiк.</w:t>
      </w:r>
    </w:p>
    <w:p w:rsidR="007325EB" w:rsidRPr="007325EB" w:rsidRDefault="007325EB" w:rsidP="007325EB">
      <w:pPr>
        <w:pStyle w:val="a5"/>
        <w:spacing w:after="0"/>
        <w:ind w:firstLine="567"/>
        <w:jc w:val="both"/>
      </w:pPr>
      <w:r w:rsidRPr="007325EB">
        <w:t xml:space="preserve">Өткiзгiштiң  цилиндiр түрiндегi элементар </w:t>
      </w:r>
      <w:r w:rsidRPr="007325EB">
        <w:rPr>
          <w:lang w:val="kk-KZ"/>
        </w:rPr>
        <w:t>dV</w:t>
      </w:r>
      <w:r w:rsidRPr="007325EB">
        <w:t xml:space="preserve"> көлемiн алайық. Джоуль-Ленц заңы бойынша </w:t>
      </w:r>
      <w:r w:rsidRPr="007325EB">
        <w:rPr>
          <w:lang w:val="kk-KZ"/>
        </w:rPr>
        <w:t>dt</w:t>
      </w:r>
      <w:r w:rsidRPr="007325EB">
        <w:t xml:space="preserve"> уақыт iшiнде бұ</w:t>
      </w:r>
      <w:proofErr w:type="gramStart"/>
      <w:r w:rsidRPr="007325EB">
        <w:t>л</w:t>
      </w:r>
      <w:proofErr w:type="gramEnd"/>
      <w:r w:rsidRPr="007325EB">
        <w:t xml:space="preserve"> көлемде мынадай жылу бөлiнедi:</w:t>
      </w:r>
    </w:p>
    <w:p w:rsidR="007325EB" w:rsidRPr="007325EB" w:rsidRDefault="007325EB" w:rsidP="007325EB">
      <w:pPr>
        <w:pStyle w:val="a5"/>
        <w:spacing w:after="0"/>
        <w:ind w:firstLine="567"/>
        <w:jc w:val="both"/>
      </w:pPr>
      <w:r w:rsidRPr="007325EB">
        <w:tab/>
      </w:r>
      <w:r w:rsidRPr="007325EB">
        <w:rPr>
          <w:position w:val="-24"/>
        </w:rPr>
        <w:object w:dxaOrig="3760" w:dyaOrig="620">
          <v:shape id="_x0000_i1172" type="#_x0000_t75" style="width:188.15pt;height:31.25pt" o:ole="" fillcolor="window">
            <v:imagedata r:id="rId289" o:title=""/>
          </v:shape>
          <o:OLEObject Type="Embed" ProgID="Equation.DSMT4" ShapeID="_x0000_i1172" DrawAspect="Content" ObjectID="_1609250901" r:id="rId290"/>
        </w:object>
      </w:r>
      <w:r w:rsidRPr="007325EB">
        <w:t>,</w:t>
      </w:r>
    </w:p>
    <w:p w:rsidR="007325EB" w:rsidRPr="007325EB" w:rsidRDefault="007325EB" w:rsidP="007325EB">
      <w:pPr>
        <w:pStyle w:val="a5"/>
        <w:spacing w:after="0"/>
        <w:ind w:firstLine="567"/>
        <w:jc w:val="both"/>
      </w:pPr>
      <w:proofErr w:type="gramStart"/>
      <w:r w:rsidRPr="007325EB">
        <w:t>м</w:t>
      </w:r>
      <w:proofErr w:type="gramEnd"/>
      <w:r w:rsidRPr="007325EB">
        <w:t xml:space="preserve">ұндағы </w:t>
      </w:r>
      <w:r w:rsidRPr="007325EB">
        <w:rPr>
          <w:i/>
          <w:lang w:val="kk-KZ"/>
        </w:rPr>
        <w:t>dV=dSdl</w:t>
      </w:r>
      <w:r w:rsidRPr="007325EB">
        <w:t xml:space="preserve"> –элементар көлемнiң  шамасы,</w:t>
      </w:r>
      <w:r w:rsidRPr="007325EB">
        <w:rPr>
          <w:position w:val="-24"/>
        </w:rPr>
        <w:object w:dxaOrig="1700" w:dyaOrig="620">
          <v:shape id="_x0000_i1173" type="#_x0000_t75" style="width:84.9pt;height:31.25pt" o:ole="" fillcolor="window">
            <v:imagedata r:id="rId291" o:title=""/>
          </v:shape>
          <o:OLEObject Type="Embed" ProgID="Equation.DSMT4" ShapeID="_x0000_i1173" DrawAspect="Content" ObjectID="_1609250902" r:id="rId292"/>
        </w:object>
      </w:r>
      <w:r w:rsidRPr="007325EB">
        <w:t>.</w:t>
      </w:r>
    </w:p>
    <w:p w:rsidR="007325EB" w:rsidRPr="007325EB" w:rsidRDefault="007325EB" w:rsidP="007325EB">
      <w:pPr>
        <w:pStyle w:val="a5"/>
        <w:spacing w:after="0"/>
        <w:ind w:firstLine="567"/>
        <w:jc w:val="both"/>
      </w:pPr>
      <w:r w:rsidRPr="007325EB">
        <w:t>Осы өрнект</w:t>
      </w:r>
      <w:proofErr w:type="gramStart"/>
      <w:r w:rsidRPr="007325EB">
        <w:t>i</w:t>
      </w:r>
      <w:proofErr w:type="gramEnd"/>
      <w:r w:rsidRPr="007325EB">
        <w:t xml:space="preserve"> </w:t>
      </w:r>
      <w:r w:rsidRPr="007325EB">
        <w:rPr>
          <w:lang w:val="kk-KZ"/>
        </w:rPr>
        <w:t xml:space="preserve">dV </w:t>
      </w:r>
      <w:r w:rsidRPr="007325EB">
        <w:t xml:space="preserve">мен </w:t>
      </w:r>
      <w:r w:rsidRPr="007325EB">
        <w:rPr>
          <w:lang w:val="kk-KZ"/>
        </w:rPr>
        <w:t>dt</w:t>
      </w:r>
      <w:r w:rsidRPr="007325EB">
        <w:t xml:space="preserve"> –ға бөлiп, бiрлiк көлемнен  бiрлiк уақыт iшiнде бөлiнiп шығатын жылу мөлшерiн табамыз:  </w:t>
      </w:r>
      <w:r w:rsidRPr="007325EB">
        <w:rPr>
          <w:i/>
          <w:lang w:val="kk-KZ"/>
        </w:rPr>
        <w:t>Q</w:t>
      </w:r>
      <w:r w:rsidRPr="007325EB">
        <w:rPr>
          <w:i/>
          <w:vertAlign w:val="subscript"/>
        </w:rPr>
        <w:t>менш</w:t>
      </w:r>
      <w:r w:rsidRPr="007325EB">
        <w:rPr>
          <w:i/>
          <w:lang w:val="kk-KZ"/>
        </w:rPr>
        <w:t>=</w:t>
      </w:r>
      <w:r w:rsidRPr="007325EB">
        <w:rPr>
          <w:i/>
          <w:lang w:val="en-US"/>
        </w:rPr>
        <w:t>ρ</w:t>
      </w:r>
      <w:r w:rsidRPr="007325EB">
        <w:rPr>
          <w:i/>
          <w:lang w:val="kk-KZ"/>
        </w:rPr>
        <w:t>j</w:t>
      </w:r>
      <w:r w:rsidRPr="007325EB">
        <w:t xml:space="preserve">.       </w:t>
      </w:r>
    </w:p>
    <w:p w:rsidR="007325EB" w:rsidRPr="007325EB" w:rsidRDefault="007325EB" w:rsidP="007325EB">
      <w:pPr>
        <w:pStyle w:val="a5"/>
        <w:spacing w:after="0"/>
        <w:ind w:firstLine="567"/>
        <w:jc w:val="both"/>
      </w:pPr>
      <w:r w:rsidRPr="007325EB">
        <w:t xml:space="preserve">Бұл токтың меншiктi  жылулық қуаты </w:t>
      </w:r>
      <w:proofErr w:type="gramStart"/>
      <w:r w:rsidRPr="007325EB">
        <w:t>деп</w:t>
      </w:r>
      <w:proofErr w:type="gramEnd"/>
      <w:r w:rsidRPr="007325EB">
        <w:t xml:space="preserve"> аталады. Осы формула Джоуль-Ленц заңының  дифференциалдық  формасы  болып табылады.</w:t>
      </w:r>
    </w:p>
    <w:p w:rsidR="007325EB" w:rsidRPr="007325EB" w:rsidRDefault="007325EB" w:rsidP="007325EB">
      <w:pPr>
        <w:pStyle w:val="a5"/>
        <w:spacing w:after="0"/>
        <w:ind w:firstLine="567"/>
        <w:jc w:val="both"/>
      </w:pPr>
      <w:r w:rsidRPr="007325EB">
        <w:t>Тағы бiр айта кететiн мә</w:t>
      </w:r>
      <w:proofErr w:type="gramStart"/>
      <w:r w:rsidRPr="007325EB">
        <w:t>селе</w:t>
      </w:r>
      <w:proofErr w:type="gramEnd"/>
      <w:r w:rsidRPr="007325EB">
        <w:t>, Джоуль-Ленц өздерiнiң заңын тiзбектiң бiртектi бөлiгi үшiн  тағайындығын. Дегенмен,</w:t>
      </w:r>
      <w:r w:rsidRPr="007325EB">
        <w:rPr>
          <w:lang w:val="kk-KZ"/>
        </w:rPr>
        <w:t xml:space="preserve"> </w:t>
      </w:r>
      <w:r w:rsidRPr="007325EB">
        <w:t>б</w:t>
      </w:r>
      <w:proofErr w:type="gramStart"/>
      <w:r w:rsidRPr="007325EB">
        <w:t>i</w:t>
      </w:r>
      <w:proofErr w:type="gramEnd"/>
      <w:r w:rsidRPr="007325EB">
        <w:t>ртектi емес  участоктар үшiн де  жарай бередi, тек қана бұлардағы  күштер химиялық емес болуы шарт.</w:t>
      </w:r>
    </w:p>
    <w:p w:rsidR="007325EB" w:rsidRPr="007325EB" w:rsidRDefault="007325EB" w:rsidP="007325EB">
      <w:pPr>
        <w:ind w:firstLine="567"/>
        <w:jc w:val="both"/>
        <w:rPr>
          <w:lang w:val="kk-KZ"/>
        </w:rPr>
      </w:pPr>
      <w:r w:rsidRPr="007325EB">
        <w:t>4.</w:t>
      </w:r>
      <w:r w:rsidRPr="007325EB">
        <w:rPr>
          <w:noProof/>
        </w:rPr>
        <w:t xml:space="preserve"> </w:t>
      </w:r>
      <w:r w:rsidRPr="007325EB">
        <w:rPr>
          <w:lang w:val="kk-KZ"/>
        </w:rPr>
        <w:t>Токты  ұзақ  уақыт жүргiзу  үшiн, өткiзгiштiң  потенциалы  аз ұшынан  токтың осында  әкелген  зарядтарын үздiксiз әкетiп түру  керек те, оларды потенциалы үлкен  ұшына әкелiп түру  керек.  (сурет).</w:t>
      </w:r>
    </w:p>
    <w:p w:rsidR="007325EB" w:rsidRPr="007325EB" w:rsidRDefault="007325EB" w:rsidP="007325EB">
      <w:pPr>
        <w:ind w:firstLine="567"/>
        <w:jc w:val="both"/>
        <w:rPr>
          <w:lang w:val="kk-KZ"/>
        </w:rPr>
      </w:pPr>
      <w:r w:rsidRPr="007325EB">
        <w:rPr>
          <w:noProof/>
        </w:rPr>
        <w:drawing>
          <wp:anchor distT="0" distB="0" distL="114300" distR="114300" simplePos="0" relativeHeight="251672576" behindDoc="1" locked="0" layoutInCell="1" allowOverlap="1" wp14:anchorId="2D447AE7" wp14:editId="372BC929">
            <wp:simplePos x="0" y="0"/>
            <wp:positionH relativeFrom="column">
              <wp:posOffset>3292475</wp:posOffset>
            </wp:positionH>
            <wp:positionV relativeFrom="paragraph">
              <wp:posOffset>64135</wp:posOffset>
            </wp:positionV>
            <wp:extent cx="2609850" cy="1819275"/>
            <wp:effectExtent l="0" t="0" r="0" b="9525"/>
            <wp:wrapTight wrapText="bothSides">
              <wp:wrapPolygon edited="0">
                <wp:start x="0" y="0"/>
                <wp:lineTo x="0" y="21487"/>
                <wp:lineTo x="21442" y="21487"/>
                <wp:lineTo x="21442" y="0"/>
                <wp:lineTo x="0" y="0"/>
              </wp:wrapPolygon>
            </wp:wrapT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2609850" cy="1819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EB">
        <w:rPr>
          <w:lang w:val="kk-KZ"/>
        </w:rPr>
        <w:t xml:space="preserve">Басқаша айтқанда зарядтардың тұйық жол арқылы айналып жүруiн қамтамасыз ету керек. Электростатикалық өрiстiң кернеулiк векторының циркуляциясы нөлге тең.  Сондықтан тұйық  тiзбекте оң  тасымалдаушылар </w:t>
      </w:r>
      <w:r w:rsidRPr="007325EB">
        <w:rPr>
          <w:i/>
          <w:lang w:val="kk-KZ"/>
        </w:rPr>
        <w:t>φ</w:t>
      </w:r>
      <w:r w:rsidRPr="007325EB">
        <w:rPr>
          <w:lang w:val="kk-KZ"/>
        </w:rPr>
        <w:t xml:space="preserve">  потенциалының  кему жағына қарай қозғалатын участоктарымен  қатар, оң заряд </w:t>
      </w:r>
      <w:r w:rsidRPr="007325EB">
        <w:rPr>
          <w:i/>
          <w:lang w:val="kk-KZ"/>
        </w:rPr>
        <w:t>φ</w:t>
      </w:r>
      <w:r w:rsidRPr="007325EB">
        <w:rPr>
          <w:lang w:val="kk-KZ"/>
        </w:rPr>
        <w:t xml:space="preserve"> потенциалының ұлғаю бағытына қарай тасымалданатын участоктар да, яғни  электростаикалық өрiстiң күш бағытына қарсы тасымалданатын участоктар да  болуға  тиiс. Бұл участоктар  суреттегi  тiзбектiң  пунктирмен  бейнеленген бөлiгiне сәйкес келедi. Осы бөлiктердегi тасымалдаушыларды  орын ауыстыру  тек қана  электростатикалық емес  күштердiң  көмегiмен , яғни бөгде  күштер деп аталатын күштердiң  көмегiмен оске асырылуы мүмкiн.</w:t>
      </w:r>
    </w:p>
    <w:p w:rsidR="007325EB" w:rsidRPr="007325EB" w:rsidRDefault="007325EB" w:rsidP="007325EB">
      <w:pPr>
        <w:ind w:firstLine="567"/>
        <w:jc w:val="both"/>
        <w:rPr>
          <w:lang w:val="kk-KZ"/>
        </w:rPr>
      </w:pPr>
      <w:r w:rsidRPr="007325EB">
        <w:rPr>
          <w:lang w:val="kk-KZ"/>
        </w:rPr>
        <w:tab/>
        <w:t>Осылайша,  токты  белгiлi бiр шамада үстап түру үшiн тiзбектiң өне бойында  немесе бiр бөлiгiнде  әсер  етушi  бөгде  күштер болуы қажет.</w:t>
      </w:r>
    </w:p>
    <w:p w:rsidR="007325EB" w:rsidRPr="007325EB" w:rsidRDefault="007325EB" w:rsidP="007325EB">
      <w:pPr>
        <w:ind w:firstLine="567"/>
        <w:jc w:val="both"/>
        <w:rPr>
          <w:lang w:val="kk-KZ"/>
        </w:rPr>
      </w:pPr>
      <w:r w:rsidRPr="007325EB">
        <w:rPr>
          <w:lang w:val="kk-KZ"/>
        </w:rPr>
        <w:t>Бұл күштер химиялық  процестер,  бiртектi  емес  ортада токты  тасымалдаушылардың диффузиясы немесе екi әртектi  заттың шекарасы арқылы диффузиясы, не болмаса уақыт өткен сайын өзгерiп отыратын  магнит өрiсi тудыратын электр өрiсi арқылы пайда болуы мүмкiн.</w:t>
      </w:r>
    </w:p>
    <w:p w:rsidR="007325EB" w:rsidRPr="007325EB" w:rsidRDefault="007325EB" w:rsidP="007325EB">
      <w:pPr>
        <w:ind w:firstLine="567"/>
        <w:jc w:val="both"/>
        <w:rPr>
          <w:lang w:val="kk-KZ"/>
        </w:rPr>
      </w:pPr>
      <w:r w:rsidRPr="007325EB">
        <w:rPr>
          <w:lang w:val="kk-KZ"/>
        </w:rPr>
        <w:tab/>
        <w:t xml:space="preserve">Бөгде күштер тiзбек  бойымен орын ауыстыратын зарядтарға жұмсалатын жұмыс  арқылы сипатталады. Бiрлiк  оң зарядқа жұмсайтын бөгде  күштердiң  жұмысына тең шама, электр қозғаушы күш  </w:t>
      </w:r>
      <w:r w:rsidRPr="007325EB">
        <w:rPr>
          <w:position w:val="-6"/>
          <w:lang w:val="kk-KZ"/>
        </w:rPr>
        <w:object w:dxaOrig="200" w:dyaOrig="220">
          <v:shape id="_x0000_i1174" type="#_x0000_t75" style="width:10.2pt;height:14.95pt" o:ole="" fillcolor="window">
            <v:imagedata r:id="rId294" o:title=""/>
          </v:shape>
          <o:OLEObject Type="Embed" ProgID="Equation.DSMT4" ShapeID="_x0000_i1174" DrawAspect="Content" ObjectID="_1609250903" r:id="rId295"/>
        </w:object>
      </w:r>
      <w:r w:rsidRPr="007325EB">
        <w:rPr>
          <w:lang w:val="kk-KZ"/>
        </w:rPr>
        <w:t xml:space="preserve">  (ЭҚК)  деп  аталады, ол  тiзбекте не  оның бiр  бөлiгiнде  әсер  етедi.</w:t>
      </w:r>
    </w:p>
    <w:p w:rsidR="007325EB" w:rsidRPr="007325EB" w:rsidRDefault="007325EB" w:rsidP="007325EB">
      <w:pPr>
        <w:ind w:firstLine="567"/>
        <w:jc w:val="both"/>
        <w:rPr>
          <w:lang w:val="kk-KZ"/>
        </w:rPr>
      </w:pPr>
      <w:r w:rsidRPr="007325EB">
        <w:rPr>
          <w:lang w:val="kk-KZ"/>
        </w:rPr>
        <w:tab/>
        <w:t xml:space="preserve">Осыдан  келiп, егер бөгде  күштiң  </w:t>
      </w:r>
      <w:r w:rsidRPr="007325EB">
        <w:rPr>
          <w:i/>
          <w:lang w:val="kk-KZ"/>
        </w:rPr>
        <w:t>q</w:t>
      </w:r>
      <w:r w:rsidRPr="007325EB">
        <w:rPr>
          <w:lang w:val="kk-KZ"/>
        </w:rPr>
        <w:t xml:space="preserve"> зарядқа  жүмсайтын жұмысы  </w:t>
      </w:r>
      <w:r w:rsidRPr="007325EB">
        <w:rPr>
          <w:i/>
          <w:lang w:val="kk-KZ"/>
        </w:rPr>
        <w:t xml:space="preserve">А </w:t>
      </w:r>
      <w:r w:rsidRPr="007325EB">
        <w:rPr>
          <w:lang w:val="kk-KZ"/>
        </w:rPr>
        <w:t xml:space="preserve">болса, онда  </w:t>
      </w:r>
      <w:r w:rsidRPr="007325EB">
        <w:rPr>
          <w:position w:val="-6"/>
          <w:lang w:val="kk-KZ"/>
        </w:rPr>
        <w:object w:dxaOrig="200" w:dyaOrig="220">
          <v:shape id="_x0000_i1175" type="#_x0000_t75" style="width:10.2pt;height:14.95pt" o:ole="" fillcolor="window">
            <v:imagedata r:id="rId294" o:title=""/>
          </v:shape>
          <o:OLEObject Type="Embed" ProgID="Equation.DSMT4" ShapeID="_x0000_i1175" DrawAspect="Content" ObjectID="_1609250904" r:id="rId296"/>
        </w:object>
      </w:r>
      <w:r w:rsidRPr="007325EB">
        <w:rPr>
          <w:position w:val="-28"/>
          <w:lang w:val="kk-KZ"/>
        </w:rPr>
        <w:object w:dxaOrig="460" w:dyaOrig="660">
          <v:shape id="_x0000_i1176" type="#_x0000_t75" style="width:23.1pt;height:33.3pt" o:ole="" fillcolor="window">
            <v:imagedata r:id="rId297" o:title=""/>
          </v:shape>
          <o:OLEObject Type="Embed" ProgID="Equation.DSMT4" ShapeID="_x0000_i1176" DrawAspect="Content" ObjectID="_1609250905" r:id="rId298"/>
        </w:object>
      </w:r>
      <w:r w:rsidRPr="007325EB">
        <w:rPr>
          <w:lang w:val="kk-KZ"/>
        </w:rPr>
        <w:t xml:space="preserve"> .</w:t>
      </w:r>
    </w:p>
    <w:p w:rsidR="007325EB" w:rsidRPr="007325EB" w:rsidRDefault="007325EB" w:rsidP="007325EB">
      <w:pPr>
        <w:ind w:firstLine="567"/>
        <w:jc w:val="both"/>
        <w:rPr>
          <w:lang w:val="kk-KZ"/>
        </w:rPr>
      </w:pPr>
      <w:r w:rsidRPr="007325EB">
        <w:rPr>
          <w:lang w:val="kk-KZ"/>
        </w:rPr>
        <w:lastRenderedPageBreak/>
        <w:t xml:space="preserve">Бұл формуладан ЭҚК-нiң  өлшем бiрлiгi  потенциалдың өлшем бiрлiгiмен бiрдей  болатындығын байқауға болады. Сондықтан </w:t>
      </w:r>
      <w:r w:rsidRPr="007325EB">
        <w:rPr>
          <w:position w:val="-6"/>
          <w:lang w:val="kk-KZ"/>
        </w:rPr>
        <w:object w:dxaOrig="200" w:dyaOrig="220">
          <v:shape id="_x0000_i1177" type="#_x0000_t75" style="width:10.2pt;height:14.25pt" o:ole="" fillcolor="window">
            <v:imagedata r:id="rId294" o:title=""/>
          </v:shape>
          <o:OLEObject Type="Embed" ProgID="Equation.DSMT4" ShapeID="_x0000_i1177" DrawAspect="Content" ObjectID="_1609250906" r:id="rId299"/>
        </w:object>
      </w:r>
      <w:r w:rsidRPr="007325EB">
        <w:rPr>
          <w:lang w:val="kk-KZ"/>
        </w:rPr>
        <w:t xml:space="preserve">(ЭҚК) </w:t>
      </w:r>
      <w:r w:rsidRPr="007325EB">
        <w:rPr>
          <w:i/>
          <w:lang w:val="kk-KZ"/>
        </w:rPr>
        <w:t>φ</w:t>
      </w:r>
      <w:r w:rsidRPr="007325EB">
        <w:rPr>
          <w:lang w:val="kk-KZ"/>
        </w:rPr>
        <w:t xml:space="preserve"> өлшенетiн бiрлiкпен өлшенедi.</w:t>
      </w:r>
    </w:p>
    <w:p w:rsidR="007325EB" w:rsidRPr="007325EB" w:rsidRDefault="007325EB" w:rsidP="007325EB">
      <w:pPr>
        <w:ind w:firstLine="567"/>
        <w:jc w:val="both"/>
        <w:rPr>
          <w:lang w:val="kk-KZ"/>
        </w:rPr>
      </w:pPr>
      <w:r w:rsidRPr="007325EB">
        <w:rPr>
          <w:i/>
          <w:lang w:val="kk-KZ"/>
        </w:rPr>
        <w:t>q</w:t>
      </w:r>
      <w:r w:rsidRPr="007325EB">
        <w:rPr>
          <w:lang w:val="kk-KZ"/>
        </w:rPr>
        <w:t xml:space="preserve"> зарядқа бөгде күштi </w:t>
      </w:r>
      <w:r w:rsidRPr="007325EB">
        <w:rPr>
          <w:position w:val="-6"/>
          <w:lang w:val="en-US"/>
        </w:rPr>
        <w:object w:dxaOrig="580" w:dyaOrig="340">
          <v:shape id="_x0000_i1178" type="#_x0000_t75" style="width:28.55pt;height:17pt" o:ole="" fillcolor="window">
            <v:imagedata r:id="rId300" o:title=""/>
          </v:shape>
          <o:OLEObject Type="Embed" ProgID="Equation.DSMT4" ShapeID="_x0000_i1178" DrawAspect="Content" ObjectID="_1609250907" r:id="rId301"/>
        </w:object>
      </w:r>
      <w:r w:rsidRPr="007325EB">
        <w:rPr>
          <w:lang w:val="kk-KZ"/>
        </w:rPr>
        <w:t xml:space="preserve">  мына түрде жазуға  болады: </w:t>
      </w:r>
      <w:r w:rsidRPr="007325EB">
        <w:rPr>
          <w:position w:val="-6"/>
          <w:lang w:val="en-US"/>
        </w:rPr>
        <w:object w:dxaOrig="580" w:dyaOrig="340">
          <v:shape id="_x0000_i1179" type="#_x0000_t75" style="width:28.55pt;height:17pt" o:ole="" fillcolor="window">
            <v:imagedata r:id="rId300" o:title=""/>
          </v:shape>
          <o:OLEObject Type="Embed" ProgID="Equation.DSMT4" ShapeID="_x0000_i1179" DrawAspect="Content" ObjectID="_1609250908" r:id="rId302"/>
        </w:object>
      </w:r>
      <w:r w:rsidRPr="007325EB">
        <w:rPr>
          <w:position w:val="-10"/>
          <w:lang w:val="en-US"/>
        </w:rPr>
        <w:object w:dxaOrig="600" w:dyaOrig="420">
          <v:shape id="_x0000_i1180" type="#_x0000_t75" style="width:29.9pt;height:21.05pt" o:ole="" fillcolor="window">
            <v:imagedata r:id="rId303" o:title=""/>
          </v:shape>
          <o:OLEObject Type="Embed" ProgID="Equation.DSMT4" ShapeID="_x0000_i1180" DrawAspect="Content" ObjectID="_1609250909" r:id="rId304"/>
        </w:object>
      </w:r>
      <w:r w:rsidRPr="007325EB">
        <w:rPr>
          <w:lang w:val="kk-KZ"/>
        </w:rPr>
        <w:t xml:space="preserve"> , </w:t>
      </w:r>
      <w:r w:rsidRPr="007325EB">
        <w:rPr>
          <w:position w:val="-4"/>
          <w:lang w:val="en-US"/>
        </w:rPr>
        <w:object w:dxaOrig="279" w:dyaOrig="360">
          <v:shape id="_x0000_i1181" type="#_x0000_t75" style="width:13.6pt;height:18.35pt" o:ole="" fillcolor="window">
            <v:imagedata r:id="rId305" o:title=""/>
          </v:shape>
          <o:OLEObject Type="Embed" ProgID="Equation.DSMT4" ShapeID="_x0000_i1181" DrawAspect="Content" ObjectID="_1609250910" r:id="rId306"/>
        </w:object>
      </w:r>
      <w:r w:rsidRPr="007325EB">
        <w:rPr>
          <w:lang w:val="kk-KZ"/>
        </w:rPr>
        <w:t xml:space="preserve">векторлық  шаманы  бөгде  күштiң өрiс кернеулiгi деп атайды. Тiзбектiң 1-2 бөлiгiндегi  бөгде  күштiң  </w:t>
      </w:r>
      <w:r w:rsidRPr="007325EB">
        <w:rPr>
          <w:i/>
          <w:lang w:val="kk-KZ"/>
        </w:rPr>
        <w:t>q</w:t>
      </w:r>
      <w:r w:rsidRPr="007325EB">
        <w:rPr>
          <w:lang w:val="kk-KZ"/>
        </w:rPr>
        <w:t xml:space="preserve"> зарядқа  жұмсайтын  жұмысы  мынаған тең:</w:t>
      </w:r>
    </w:p>
    <w:p w:rsidR="007325EB" w:rsidRPr="007325EB" w:rsidRDefault="007325EB" w:rsidP="007325EB">
      <w:pPr>
        <w:ind w:firstLine="567"/>
        <w:jc w:val="both"/>
        <w:rPr>
          <w:lang w:val="kk-KZ"/>
        </w:rPr>
      </w:pPr>
      <w:r w:rsidRPr="007325EB">
        <w:rPr>
          <w:position w:val="-30"/>
          <w:lang w:val="kk-KZ"/>
        </w:rPr>
        <w:object w:dxaOrig="2040" w:dyaOrig="720">
          <v:shape id="_x0000_i1182" type="#_x0000_t75" style="width:101.9pt;height:36pt" o:ole="" fillcolor="window">
            <v:imagedata r:id="rId307" o:title=""/>
          </v:shape>
          <o:OLEObject Type="Embed" ProgID="Equation.DSMT4" ShapeID="_x0000_i1182" DrawAspect="Content" ObjectID="_1609250911" r:id="rId308"/>
        </w:object>
      </w:r>
      <w:r w:rsidRPr="007325EB">
        <w:rPr>
          <w:lang w:val="kk-KZ"/>
        </w:rPr>
        <w:t xml:space="preserve"> . Осы жұмысты </w:t>
      </w:r>
      <w:r w:rsidRPr="007325EB">
        <w:rPr>
          <w:i/>
          <w:lang w:val="kk-KZ"/>
        </w:rPr>
        <w:t>q</w:t>
      </w:r>
      <w:r w:rsidRPr="007325EB">
        <w:rPr>
          <w:lang w:val="kk-KZ"/>
        </w:rPr>
        <w:t xml:space="preserve">-ға  бөлiп,  берiлген участоктағы әсер етушi  Эқкүшiн аламыз: </w:t>
      </w:r>
      <w:r w:rsidRPr="007325EB">
        <w:rPr>
          <w:position w:val="-6"/>
          <w:lang w:val="kk-KZ"/>
        </w:rPr>
        <w:object w:dxaOrig="200" w:dyaOrig="220">
          <v:shape id="_x0000_i1183" type="#_x0000_t75" style="width:10.2pt;height:14.25pt" o:ole="" fillcolor="window">
            <v:imagedata r:id="rId294" o:title=""/>
          </v:shape>
          <o:OLEObject Type="Embed" ProgID="Equation.DSMT4" ShapeID="_x0000_i1183" DrawAspect="Content" ObjectID="_1609250912" r:id="rId309"/>
        </w:object>
      </w:r>
      <w:r w:rsidRPr="007325EB">
        <w:rPr>
          <w:vertAlign w:val="subscript"/>
          <w:lang w:val="kk-KZ"/>
        </w:rPr>
        <w:t>12</w:t>
      </w:r>
      <w:r w:rsidRPr="007325EB">
        <w:rPr>
          <w:position w:val="-30"/>
          <w:lang w:val="kk-KZ"/>
        </w:rPr>
        <w:object w:dxaOrig="820" w:dyaOrig="720">
          <v:shape id="_x0000_i1184" type="#_x0000_t75" style="width:40.75pt;height:36pt" o:ole="" fillcolor="window">
            <v:imagedata r:id="rId310" o:title=""/>
          </v:shape>
          <o:OLEObject Type="Embed" ProgID="Equation.DSMT4" ShapeID="_x0000_i1184" DrawAspect="Content" ObjectID="_1609250913" r:id="rId311"/>
        </w:object>
      </w:r>
      <w:r w:rsidRPr="007325EB">
        <w:rPr>
          <w:lang w:val="kk-KZ"/>
        </w:rPr>
        <w:t xml:space="preserve">. </w:t>
      </w:r>
    </w:p>
    <w:p w:rsidR="007325EB" w:rsidRPr="007325EB" w:rsidRDefault="007325EB" w:rsidP="007325EB">
      <w:pPr>
        <w:ind w:firstLine="567"/>
        <w:jc w:val="both"/>
        <w:rPr>
          <w:lang w:val="kk-KZ"/>
        </w:rPr>
      </w:pPr>
      <w:r w:rsidRPr="007325EB">
        <w:rPr>
          <w:lang w:val="kk-KZ"/>
        </w:rPr>
        <w:tab/>
        <w:t xml:space="preserve">Осыған ұқсас, тұйық тiзбек  үшiн есептелген интеграл, осы тiзбекте әсер ететiн ЭҚК  бередi: </w:t>
      </w:r>
      <w:r w:rsidRPr="007325EB">
        <w:rPr>
          <w:position w:val="-6"/>
          <w:lang w:val="kk-KZ"/>
        </w:rPr>
        <w:object w:dxaOrig="200" w:dyaOrig="220">
          <v:shape id="_x0000_i1185" type="#_x0000_t75" style="width:10.2pt;height:14.25pt" o:ole="" fillcolor="window">
            <v:imagedata r:id="rId294" o:title=""/>
          </v:shape>
          <o:OLEObject Type="Embed" ProgID="Equation.DSMT4" ShapeID="_x0000_i1185" DrawAspect="Content" ObjectID="_1609250914" r:id="rId312"/>
        </w:object>
      </w:r>
      <w:r w:rsidRPr="007325EB">
        <w:rPr>
          <w:position w:val="-16"/>
          <w:lang w:val="kk-KZ"/>
        </w:rPr>
        <w:object w:dxaOrig="859" w:dyaOrig="440">
          <v:shape id="_x0000_i1186" type="#_x0000_t75" style="width:43.45pt;height:21.75pt" o:ole="" fillcolor="window">
            <v:imagedata r:id="rId313" o:title=""/>
          </v:shape>
          <o:OLEObject Type="Embed" ProgID="Equation.DSMT4" ShapeID="_x0000_i1186" DrawAspect="Content" ObjectID="_1609250915" r:id="rId314"/>
        </w:object>
      </w:r>
      <w:r w:rsidRPr="007325EB">
        <w:rPr>
          <w:lang w:val="kk-KZ"/>
        </w:rPr>
        <w:t>.</w:t>
      </w:r>
    </w:p>
    <w:p w:rsidR="007325EB" w:rsidRPr="007325EB" w:rsidRDefault="007325EB" w:rsidP="007325EB">
      <w:pPr>
        <w:ind w:firstLine="567"/>
        <w:jc w:val="both"/>
        <w:rPr>
          <w:lang w:val="kk-KZ"/>
        </w:rPr>
      </w:pPr>
      <w:r w:rsidRPr="007325EB">
        <w:rPr>
          <w:lang w:val="kk-KZ"/>
        </w:rPr>
        <w:tab/>
        <w:t>Осылайша, тұйық тiзбекте  әсер  ететiн ЭҚК бөгде  күштiң  кернеулiк векторының циркуляциясы ретiнде  анықталуы мүмкiн.</w:t>
      </w:r>
    </w:p>
    <w:p w:rsidR="007325EB" w:rsidRPr="007325EB" w:rsidRDefault="007325EB" w:rsidP="007325EB">
      <w:pPr>
        <w:ind w:firstLine="567"/>
        <w:jc w:val="both"/>
        <w:rPr>
          <w:lang w:val="kk-KZ"/>
        </w:rPr>
      </w:pPr>
      <w:r w:rsidRPr="007325EB">
        <w:rPr>
          <w:lang w:val="kk-KZ"/>
        </w:rPr>
        <w:tab/>
        <w:t xml:space="preserve">Бөгде  күштерден басқа,  зарядқа  электростатикалық өрiстiң  күштерi де, яғни </w:t>
      </w:r>
      <w:r w:rsidRPr="007325EB">
        <w:rPr>
          <w:position w:val="-10"/>
          <w:lang w:val="kk-KZ"/>
        </w:rPr>
        <w:object w:dxaOrig="859" w:dyaOrig="340">
          <v:shape id="_x0000_i1187" type="#_x0000_t75" style="width:43.45pt;height:17pt" o:ole="" fillcolor="window">
            <v:imagedata r:id="rId315" o:title=""/>
          </v:shape>
          <o:OLEObject Type="Embed" ProgID="Equation.DSMT4" ShapeID="_x0000_i1187" DrawAspect="Content" ObjectID="_1609250916" r:id="rId316"/>
        </w:object>
      </w:r>
      <w:r w:rsidRPr="007325EB">
        <w:rPr>
          <w:lang w:val="kk-KZ"/>
        </w:rPr>
        <w:t xml:space="preserve"> де әсер етедi.</w:t>
      </w:r>
    </w:p>
    <w:p w:rsidR="007325EB" w:rsidRPr="007325EB" w:rsidRDefault="007325EB" w:rsidP="007325EB">
      <w:pPr>
        <w:ind w:firstLine="567"/>
        <w:jc w:val="both"/>
        <w:rPr>
          <w:lang w:val="kk-KZ"/>
        </w:rPr>
      </w:pPr>
      <w:r w:rsidRPr="007325EB">
        <w:rPr>
          <w:lang w:val="kk-KZ"/>
        </w:rPr>
        <w:tab/>
        <w:t xml:space="preserve">Осылан келiп, тiзбектiң  әрбiр нүктесiнде </w:t>
      </w:r>
      <w:r w:rsidRPr="007325EB">
        <w:rPr>
          <w:i/>
          <w:lang w:val="kk-KZ"/>
        </w:rPr>
        <w:t>q</w:t>
      </w:r>
      <w:r w:rsidRPr="007325EB">
        <w:rPr>
          <w:lang w:val="kk-KZ"/>
        </w:rPr>
        <w:t xml:space="preserve"> зарядқа әсер ететiн қорытқы күш мынаған тең:      </w:t>
      </w:r>
      <w:r w:rsidRPr="007325EB">
        <w:rPr>
          <w:position w:val="-12"/>
          <w:lang w:val="en-US"/>
        </w:rPr>
        <w:object w:dxaOrig="2340" w:dyaOrig="380">
          <v:shape id="_x0000_i1188" type="#_x0000_t75" style="width:116.85pt;height:19pt" o:ole="" fillcolor="window">
            <v:imagedata r:id="rId317" o:title=""/>
          </v:shape>
          <o:OLEObject Type="Embed" ProgID="Equation.DSMT4" ShapeID="_x0000_i1188" DrawAspect="Content" ObjectID="_1609250917" r:id="rId318"/>
        </w:object>
      </w:r>
      <w:r w:rsidRPr="007325EB">
        <w:rPr>
          <w:lang w:val="kk-KZ"/>
        </w:rPr>
        <w:t xml:space="preserve">. Осы күштiң тiзбектiң 1-2 бөлiгiндегi </w:t>
      </w:r>
      <w:r w:rsidRPr="007325EB">
        <w:rPr>
          <w:i/>
          <w:lang w:val="kk-KZ"/>
        </w:rPr>
        <w:t>q</w:t>
      </w:r>
      <w:r w:rsidRPr="007325EB">
        <w:rPr>
          <w:lang w:val="kk-KZ"/>
        </w:rPr>
        <w:t xml:space="preserve"> зарядқа жұмсайтын жұмысы мына өрнекпен анықталады:</w:t>
      </w:r>
    </w:p>
    <w:p w:rsidR="007325EB" w:rsidRPr="007325EB" w:rsidRDefault="007325EB" w:rsidP="007325EB">
      <w:pPr>
        <w:ind w:firstLine="567"/>
        <w:jc w:val="both"/>
        <w:rPr>
          <w:lang w:val="kk-KZ"/>
        </w:rPr>
      </w:pPr>
      <w:r w:rsidRPr="007325EB">
        <w:rPr>
          <w:lang w:val="kk-KZ"/>
        </w:rPr>
        <w:tab/>
      </w:r>
      <w:r w:rsidRPr="007325EB">
        <w:rPr>
          <w:position w:val="-30"/>
          <w:lang w:val="en-US"/>
        </w:rPr>
        <w:object w:dxaOrig="3660" w:dyaOrig="720">
          <v:shape id="_x0000_i1189" type="#_x0000_t75" style="width:182.7pt;height:36pt" o:ole="" fillcolor="window">
            <v:imagedata r:id="rId319" o:title=""/>
          </v:shape>
          <o:OLEObject Type="Embed" ProgID="Equation.DSMT4" ShapeID="_x0000_i1189" DrawAspect="Content" ObjectID="_1609250918" r:id="rId320"/>
        </w:object>
      </w:r>
      <w:r w:rsidRPr="007325EB">
        <w:rPr>
          <w:position w:val="-6"/>
          <w:lang w:val="kk-KZ"/>
        </w:rPr>
        <w:object w:dxaOrig="200" w:dyaOrig="220">
          <v:shape id="_x0000_i1190" type="#_x0000_t75" style="width:10.2pt;height:14.95pt" o:ole="" fillcolor="window">
            <v:imagedata r:id="rId294" o:title=""/>
          </v:shape>
          <o:OLEObject Type="Embed" ProgID="Equation.DSMT4" ShapeID="_x0000_i1190" DrawAspect="Content" ObjectID="_1609250919" r:id="rId321"/>
        </w:object>
      </w:r>
      <w:r w:rsidRPr="007325EB">
        <w:rPr>
          <w:vertAlign w:val="subscript"/>
          <w:lang w:val="kk-KZ"/>
        </w:rPr>
        <w:t xml:space="preserve">12 </w:t>
      </w:r>
    </w:p>
    <w:p w:rsidR="007325EB" w:rsidRPr="007325EB" w:rsidRDefault="007325EB" w:rsidP="007325EB">
      <w:pPr>
        <w:ind w:firstLine="567"/>
        <w:jc w:val="both"/>
        <w:rPr>
          <w:vertAlign w:val="subscript"/>
          <w:lang w:val="kk-KZ"/>
        </w:rPr>
      </w:pPr>
      <w:r w:rsidRPr="007325EB">
        <w:rPr>
          <w:lang w:val="kk-KZ"/>
        </w:rPr>
        <w:tab/>
        <w:t xml:space="preserve">Электорстатикалық және бөгде күштердiң бiрлiк оң зарядты орын ауыстыру кезiндегi жасайтын жұмысына сан жағынан  тең шама кернеудiң кемуi немесе тiзбектiң берiлген  бөлiгiндегi </w:t>
      </w:r>
      <w:r w:rsidRPr="007325EB">
        <w:rPr>
          <w:i/>
          <w:lang w:val="kk-KZ"/>
        </w:rPr>
        <w:t>U</w:t>
      </w:r>
      <w:r w:rsidRPr="007325EB">
        <w:rPr>
          <w:lang w:val="kk-KZ"/>
        </w:rPr>
        <w:t xml:space="preserve"> кернеу  деп аталады. (12) формулаға сәйкес  </w:t>
      </w:r>
      <w:r w:rsidRPr="007325EB">
        <w:rPr>
          <w:position w:val="-10"/>
          <w:lang w:val="kk-KZ"/>
        </w:rPr>
        <w:object w:dxaOrig="1460" w:dyaOrig="340">
          <v:shape id="_x0000_i1191" type="#_x0000_t75" style="width:73.35pt;height:17pt" o:ole="" fillcolor="window">
            <v:imagedata r:id="rId322" o:title=""/>
          </v:shape>
          <o:OLEObject Type="Embed" ProgID="Equation.DSMT4" ShapeID="_x0000_i1191" DrawAspect="Content" ObjectID="_1609250920" r:id="rId323"/>
        </w:object>
      </w:r>
      <w:r w:rsidRPr="007325EB">
        <w:rPr>
          <w:position w:val="-6"/>
          <w:lang w:val="kk-KZ"/>
        </w:rPr>
        <w:object w:dxaOrig="200" w:dyaOrig="220">
          <v:shape id="_x0000_i1192" type="#_x0000_t75" style="width:10.2pt;height:14.95pt;flip:x" o:ole="" fillcolor="window">
            <v:imagedata r:id="rId294" o:title=""/>
          </v:shape>
          <o:OLEObject Type="Embed" ProgID="Equation.DSMT4" ShapeID="_x0000_i1192" DrawAspect="Content" ObjectID="_1609250921" r:id="rId324"/>
        </w:object>
      </w:r>
      <w:r w:rsidRPr="007325EB">
        <w:rPr>
          <w:vertAlign w:val="subscript"/>
          <w:lang w:val="kk-KZ"/>
        </w:rPr>
        <w:t xml:space="preserve">12 </w:t>
      </w:r>
    </w:p>
    <w:p w:rsidR="007325EB" w:rsidRPr="007325EB" w:rsidRDefault="007325EB" w:rsidP="007325EB">
      <w:pPr>
        <w:ind w:firstLine="567"/>
        <w:jc w:val="both"/>
        <w:rPr>
          <w:lang w:val="kk-KZ"/>
        </w:rPr>
      </w:pPr>
      <w:r w:rsidRPr="007325EB">
        <w:rPr>
          <w:lang w:val="kk-KZ"/>
        </w:rPr>
        <w:t xml:space="preserve">Бөгде күштер әсер етпейтiн  тiзбектiң бөлiгi бiртектi деп аталады. Ал, токты  тасымалдаушыларға бөгде күштер әсер ететiн участок бiртектi емес деп аталады. Тiзбектiң бiртектi  бөлiгi үшiн   </w:t>
      </w:r>
      <w:r w:rsidRPr="007325EB">
        <w:rPr>
          <w:position w:val="-10"/>
          <w:lang w:val="kk-KZ"/>
        </w:rPr>
        <w:object w:dxaOrig="1260" w:dyaOrig="340">
          <v:shape id="_x0000_i1193" type="#_x0000_t75" style="width:63.15pt;height:17pt" o:ole="" fillcolor="window">
            <v:imagedata r:id="rId325" o:title=""/>
          </v:shape>
          <o:OLEObject Type="Embed" ProgID="Equation.DSMT4" ShapeID="_x0000_i1193" DrawAspect="Content" ObjectID="_1609250922" r:id="rId326"/>
        </w:object>
      </w:r>
      <w:r w:rsidRPr="007325EB">
        <w:rPr>
          <w:lang w:val="kk-KZ"/>
        </w:rPr>
        <w:t>), яғни,  кернеу  участоктың  ұштарындағы потенциалдар айырымына тең болады</w:t>
      </w:r>
    </w:p>
    <w:p w:rsidR="007325EB" w:rsidRPr="007325EB" w:rsidRDefault="007325EB" w:rsidP="007325EB">
      <w:pPr>
        <w:pStyle w:val="a5"/>
        <w:spacing w:after="0"/>
        <w:ind w:firstLine="567"/>
        <w:jc w:val="both"/>
        <w:rPr>
          <w:lang w:val="kk-KZ"/>
        </w:rPr>
      </w:pPr>
      <w:r w:rsidRPr="007325EB">
        <w:rPr>
          <w:lang w:val="kk-KZ"/>
        </w:rPr>
        <w:t>5. Егер Кирхгофтың  тұжырымдаған ережелерiмен пайдаланса, тармақталған тiзбектiң  есептеулерi едәуiр жеңiлдейдi. Мұндай ереже екеу.Оның бiрiншiсi тiзбектiң түйiнiне қатысты. Түйiн деп екi  өткiзгiштен артық  өткiзгiштер тғысатын нүктенi айтады. Түйiнге ағып келетiн бiр таңбалы(плюс немесе минус), ал түйiннен ағып  шығатын ток- басқа таңбалы ( минус немесе плюс) болады.(сурет)</w:t>
      </w:r>
    </w:p>
    <w:p w:rsidR="007325EB" w:rsidRPr="005338D8" w:rsidRDefault="005338D8" w:rsidP="007325EB">
      <w:pPr>
        <w:pStyle w:val="a5"/>
        <w:spacing w:after="0"/>
        <w:ind w:firstLine="567"/>
        <w:jc w:val="both"/>
        <w:rPr>
          <w:lang w:val="kk-KZ"/>
        </w:rPr>
      </w:pPr>
      <w:r>
        <w:pict>
          <v:shape id="_x0000_s1039" type="#_x0000_t75" style="position:absolute;left:0;text-align:left;margin-left:0;margin-top:0;width:109.5pt;height:114pt;z-index:251673600" o:allowincell="f">
            <v:imagedata r:id="rId327" o:title=""/>
            <w10:wrap type="topAndBottom"/>
          </v:shape>
          <o:OLEObject Type="Embed" ProgID="PBrush" ShapeID="_x0000_s1039" DrawAspect="Content" ObjectID="_1609251035" r:id="rId328"/>
        </w:pict>
      </w:r>
      <w:r w:rsidR="007325EB" w:rsidRPr="005338D8">
        <w:rPr>
          <w:lang w:val="kk-KZ"/>
        </w:rPr>
        <w:t xml:space="preserve">Кирхгофтың бiрiншi ережесi былай тұжырымдалады: түйiнде тоғысатын токтардың  алгебралық қосындысы нөлге тең болады:          </w:t>
      </w:r>
      <w:r w:rsidR="007325EB" w:rsidRPr="007325EB">
        <w:rPr>
          <w:position w:val="-28"/>
          <w:lang w:val="en-US"/>
        </w:rPr>
        <w:object w:dxaOrig="880" w:dyaOrig="680">
          <v:shape id="_x0000_i1194" type="#_x0000_t75" style="width:44.15pt;height:33.95pt" o:ole="" fillcolor="window">
            <v:imagedata r:id="rId329" o:title=""/>
          </v:shape>
          <o:OLEObject Type="Embed" ProgID="Equation.DSMT4" ShapeID="_x0000_i1194" DrawAspect="Content" ObjectID="_1609250923" r:id="rId330"/>
        </w:object>
      </w:r>
    </w:p>
    <w:p w:rsidR="007325EB" w:rsidRPr="005338D8" w:rsidRDefault="007325EB" w:rsidP="007325EB">
      <w:pPr>
        <w:pStyle w:val="a5"/>
        <w:spacing w:after="0"/>
        <w:ind w:firstLine="567"/>
        <w:jc w:val="both"/>
        <w:rPr>
          <w:lang w:val="kk-KZ"/>
        </w:rPr>
      </w:pPr>
      <w:r w:rsidRPr="005338D8">
        <w:rPr>
          <w:lang w:val="kk-KZ"/>
        </w:rPr>
        <w:t>Кирхгофтың екiншi ережесi кез келген  тармақталған тiзбектен  бөлiнiп алынған тұйық контур үшiн  жарай бередi</w:t>
      </w:r>
      <w:r w:rsidRPr="007325EB">
        <w:rPr>
          <w:lang w:val="kk-KZ"/>
        </w:rPr>
        <w:t>.</w:t>
      </w:r>
    </w:p>
    <w:p w:rsidR="007325EB" w:rsidRPr="005338D8" w:rsidRDefault="007325EB" w:rsidP="007325EB">
      <w:pPr>
        <w:pStyle w:val="a5"/>
        <w:spacing w:after="0"/>
        <w:ind w:firstLine="567"/>
        <w:jc w:val="both"/>
        <w:rPr>
          <w:lang w:val="kk-KZ"/>
        </w:rPr>
      </w:pPr>
      <w:r w:rsidRPr="005338D8">
        <w:rPr>
          <w:lang w:val="kk-KZ"/>
        </w:rPr>
        <w:lastRenderedPageBreak/>
        <w:t>Айналу бағытын сағат тiлi бойынша аламыз және контурдың тармақталған бөлiгiнiң әрқайсысына Ом заңын қолданайық:</w:t>
      </w:r>
    </w:p>
    <w:p w:rsidR="007325EB" w:rsidRPr="007325EB" w:rsidRDefault="007325EB" w:rsidP="007325EB">
      <w:pPr>
        <w:pStyle w:val="a5"/>
        <w:spacing w:after="0"/>
        <w:ind w:firstLine="567"/>
        <w:jc w:val="both"/>
        <w:rPr>
          <w:lang w:val="en-US"/>
        </w:rPr>
      </w:pPr>
      <w:r w:rsidRPr="005338D8">
        <w:rPr>
          <w:lang w:val="kk-KZ"/>
        </w:rPr>
        <w:tab/>
      </w:r>
      <w:r w:rsidRPr="007325EB">
        <w:rPr>
          <w:position w:val="-66"/>
          <w:lang w:val="en-US"/>
        </w:rPr>
        <w:object w:dxaOrig="1840" w:dyaOrig="1440">
          <v:shape id="_x0000_i1195" type="#_x0000_t75" style="width:92.4pt;height:1in" o:ole="" fillcolor="window">
            <v:imagedata r:id="rId331" o:title=""/>
          </v:shape>
          <o:OLEObject Type="Embed" ProgID="Equation.DSMT4" ShapeID="_x0000_i1195" DrawAspect="Content" ObjectID="_1609250924" r:id="rId332"/>
        </w:object>
      </w:r>
    </w:p>
    <w:p w:rsidR="007325EB" w:rsidRPr="007325EB" w:rsidRDefault="007325EB" w:rsidP="007325EB">
      <w:pPr>
        <w:pStyle w:val="a5"/>
        <w:spacing w:after="0"/>
        <w:ind w:firstLine="567"/>
        <w:jc w:val="both"/>
      </w:pPr>
      <w:r w:rsidRPr="007325EB">
        <w:t>Осы өрнектерд</w:t>
      </w:r>
      <w:proofErr w:type="gramStart"/>
      <w:r w:rsidRPr="007325EB">
        <w:rPr>
          <w:lang w:val="en-US"/>
        </w:rPr>
        <w:t>i</w:t>
      </w:r>
      <w:proofErr w:type="gramEnd"/>
      <w:r w:rsidRPr="007325EB">
        <w:t xml:space="preserve"> қосқан кезде потенциалдар қысқарады да мынадай теңдеу алынады:           </w:t>
      </w:r>
      <w:r w:rsidRPr="007325EB">
        <w:rPr>
          <w:position w:val="-14"/>
          <w:lang w:val="en-US"/>
        </w:rPr>
        <w:object w:dxaOrig="1520" w:dyaOrig="400">
          <v:shape id="_x0000_i1196" type="#_x0000_t75" style="width:76.1pt;height:20.4pt" o:ole="" fillcolor="window">
            <v:imagedata r:id="rId333" o:title=""/>
          </v:shape>
          <o:OLEObject Type="Embed" ProgID="Equation.DSMT4" ShapeID="_x0000_i1196" DrawAspect="Content" ObjectID="_1609250925" r:id="rId334"/>
        </w:object>
      </w:r>
      <w:r w:rsidRPr="007325EB">
        <w:t xml:space="preserve">        </w:t>
      </w:r>
    </w:p>
    <w:p w:rsidR="007325EB" w:rsidRPr="007325EB" w:rsidRDefault="007325EB" w:rsidP="007325EB">
      <w:pPr>
        <w:pStyle w:val="a5"/>
        <w:spacing w:after="0"/>
        <w:ind w:firstLine="567"/>
        <w:jc w:val="both"/>
      </w:pPr>
      <w:r w:rsidRPr="007325EB">
        <w:t>Бұ</w:t>
      </w:r>
      <w:proofErr w:type="gramStart"/>
      <w:r w:rsidRPr="007325EB">
        <w:t>л</w:t>
      </w:r>
      <w:proofErr w:type="gramEnd"/>
      <w:r w:rsidRPr="007325EB">
        <w:t xml:space="preserve"> теңдеу Кирхгофтың ек</w:t>
      </w:r>
      <w:r w:rsidRPr="007325EB">
        <w:rPr>
          <w:lang w:val="en-US"/>
        </w:rPr>
        <w:t>i</w:t>
      </w:r>
      <w:r w:rsidRPr="007325EB">
        <w:t>нш</w:t>
      </w:r>
      <w:r w:rsidRPr="007325EB">
        <w:rPr>
          <w:lang w:val="en-US"/>
        </w:rPr>
        <w:t>i</w:t>
      </w:r>
      <w:r w:rsidRPr="007325EB">
        <w:t xml:space="preserve"> ережес</w:t>
      </w:r>
      <w:r w:rsidRPr="007325EB">
        <w:rPr>
          <w:lang w:val="en-US"/>
        </w:rPr>
        <w:t>i</w:t>
      </w:r>
      <w:r w:rsidRPr="007325EB">
        <w:t>н өрнектейд</w:t>
      </w:r>
      <w:r w:rsidRPr="007325EB">
        <w:rPr>
          <w:lang w:val="en-US"/>
        </w:rPr>
        <w:t>i</w:t>
      </w:r>
      <w:r w:rsidRPr="007325EB">
        <w:t>.</w:t>
      </w:r>
    </w:p>
    <w:p w:rsidR="007325EB" w:rsidRPr="007325EB" w:rsidRDefault="007325EB" w:rsidP="007325EB">
      <w:pPr>
        <w:pStyle w:val="a5"/>
        <w:spacing w:after="0"/>
        <w:ind w:firstLine="426"/>
        <w:jc w:val="both"/>
      </w:pPr>
      <w:r w:rsidRPr="007325EB">
        <w:t>1. Тәж</w:t>
      </w:r>
      <w:proofErr w:type="gramStart"/>
      <w:r w:rsidRPr="007325EB">
        <w:t>i</w:t>
      </w:r>
      <w:proofErr w:type="gramEnd"/>
      <w:r w:rsidRPr="007325EB">
        <w:t>рибелерге қарағанда, электр токтары бiр-бiрiне әсер етедi. Мысалы,  жiңiшке екi түзу сызықты параллель екi өткiзгiш,</w:t>
      </w:r>
      <w:r w:rsidRPr="007325EB">
        <w:rPr>
          <w:lang w:val="kk-KZ"/>
        </w:rPr>
        <w:t xml:space="preserve"> </w:t>
      </w:r>
      <w:r w:rsidRPr="007325EB">
        <w:t>егер олардың боыйымен  бiр бағытта  ток жүрсе, олар бiрiн-бiрi тартады, ал токтар қарам</w:t>
      </w:r>
      <w:proofErr w:type="gramStart"/>
      <w:r w:rsidRPr="007325EB">
        <w:t>а-</w:t>
      </w:r>
      <w:proofErr w:type="gramEnd"/>
      <w:r w:rsidRPr="007325EB">
        <w:t>қарсы болса, олар бiр-бiрiн тебедi.</w:t>
      </w:r>
    </w:p>
    <w:p w:rsidR="007325EB" w:rsidRPr="007325EB" w:rsidRDefault="007325EB" w:rsidP="007325EB">
      <w:pPr>
        <w:ind w:firstLine="426"/>
        <w:jc w:val="both"/>
        <w:rPr>
          <w:lang w:val="kk-KZ"/>
        </w:rPr>
      </w:pPr>
      <w:r w:rsidRPr="007325EB">
        <w:rPr>
          <w:lang w:val="kk-KZ"/>
        </w:rPr>
        <w:t xml:space="preserve">Контурға әсер ететін айналдырушы магниттік моменті оның қасиеттеріне және берілген нүктедегі магнит өрістерінің қасиеттеріне тәуелді болады </w:t>
      </w:r>
      <w:r w:rsidRPr="007325EB">
        <w:t xml:space="preserve">. </w:t>
      </w:r>
      <w:r w:rsidRPr="007325EB">
        <w:rPr>
          <w:lang w:val="kk-KZ"/>
        </w:rPr>
        <w:t xml:space="preserve">Айналдырушы магнит моментінің шамасы </w:t>
      </w:r>
      <w:r w:rsidRPr="007325EB">
        <w:rPr>
          <w:i/>
        </w:rPr>
        <w:t>IS</w:t>
      </w:r>
      <w:r w:rsidRPr="007325EB">
        <w:rPr>
          <w:i/>
          <w:lang w:val="kk-KZ"/>
        </w:rPr>
        <w:t xml:space="preserve"> </w:t>
      </w:r>
      <w:r w:rsidRPr="007325EB">
        <w:rPr>
          <w:lang w:val="kk-KZ"/>
        </w:rPr>
        <w:t>көбейтіндісіне тәуелді болады</w:t>
      </w:r>
      <w:r w:rsidRPr="007325EB">
        <w:rPr>
          <w:noProof/>
        </w:rPr>
        <w:t>,</w:t>
      </w:r>
      <w:r w:rsidRPr="007325EB">
        <w:t xml:space="preserve"> </w:t>
      </w:r>
      <w:r w:rsidRPr="007325EB">
        <w:rPr>
          <w:lang w:val="kk-KZ"/>
        </w:rPr>
        <w:t>яғни</w:t>
      </w:r>
      <w:r w:rsidRPr="007325EB">
        <w:t xml:space="preserve"> </w:t>
      </w:r>
      <w:r w:rsidRPr="007325EB">
        <w:rPr>
          <w:i/>
        </w:rPr>
        <w:t>M</w:t>
      </w:r>
      <w:r w:rsidRPr="007325EB">
        <w:rPr>
          <w:i/>
          <w:position w:val="-12"/>
        </w:rPr>
        <w:object w:dxaOrig="380" w:dyaOrig="360">
          <v:shape id="_x0000_i1197" type="#_x0000_t75" style="width:19pt;height:18.35pt" o:ole="" fillcolor="window">
            <v:imagedata r:id="rId335" o:title=""/>
          </v:shape>
          <o:OLEObject Type="Embed" ProgID="Equation.3" ShapeID="_x0000_i1197" DrawAspect="Content" ObjectID="_1609250926" r:id="rId336"/>
        </w:object>
      </w:r>
      <w:r w:rsidRPr="007325EB">
        <w:t xml:space="preserve"> ~ </w:t>
      </w:r>
      <w:r w:rsidRPr="007325EB">
        <w:rPr>
          <w:i/>
        </w:rPr>
        <w:t>IS,</w:t>
      </w:r>
      <w:r w:rsidRPr="007325EB">
        <w:t xml:space="preserve"> </w:t>
      </w:r>
      <w:r w:rsidRPr="007325EB">
        <w:rPr>
          <w:lang w:val="kk-KZ"/>
        </w:rPr>
        <w:t>мұндағы</w:t>
      </w:r>
      <w:r w:rsidRPr="007325EB">
        <w:t xml:space="preserve"> </w:t>
      </w:r>
      <w:r w:rsidRPr="007325EB">
        <w:rPr>
          <w:i/>
        </w:rPr>
        <w:t>I –</w:t>
      </w:r>
      <w:r w:rsidRPr="007325EB">
        <w:rPr>
          <w:lang w:val="kk-KZ"/>
        </w:rPr>
        <w:t>контурдағы ток күші</w:t>
      </w:r>
      <w:r w:rsidRPr="007325EB">
        <w:t xml:space="preserve">, </w:t>
      </w:r>
      <w:r w:rsidRPr="007325EB">
        <w:rPr>
          <w:i/>
        </w:rPr>
        <w:t>S</w:t>
      </w:r>
      <w:r w:rsidRPr="007325EB">
        <w:rPr>
          <w:i/>
          <w:noProof/>
        </w:rPr>
        <w:t xml:space="preserve"> –</w:t>
      </w:r>
      <w:r w:rsidRPr="007325EB">
        <w:t xml:space="preserve"> </w:t>
      </w:r>
      <w:r w:rsidRPr="007325EB">
        <w:rPr>
          <w:lang w:val="kk-KZ"/>
        </w:rPr>
        <w:t>тогы бар контурдың ауданы</w:t>
      </w:r>
      <w:r w:rsidRPr="007325EB">
        <w:rPr>
          <w:noProof/>
        </w:rPr>
        <w:t xml:space="preserve">. </w:t>
      </w:r>
      <w:r w:rsidRPr="007325EB">
        <w:rPr>
          <w:i/>
          <w:position w:val="-12"/>
        </w:rPr>
        <w:object w:dxaOrig="999" w:dyaOrig="360">
          <v:shape id="_x0000_i1198" type="#_x0000_t75" style="width:61.15pt;height:19pt" o:ole="" fillcolor="window">
            <v:imagedata r:id="rId337" o:title=""/>
          </v:shape>
          <o:OLEObject Type="Embed" ProgID="Equation.3" ShapeID="_x0000_i1198" DrawAspect="Content" ObjectID="_1609250927" r:id="rId338"/>
        </w:object>
      </w:r>
      <w:r w:rsidRPr="007325EB">
        <w:rPr>
          <w:noProof/>
        </w:rPr>
        <w:t xml:space="preserve"> </w:t>
      </w:r>
      <w:r w:rsidRPr="007325EB">
        <w:rPr>
          <w:noProof/>
          <w:lang w:val="kk-KZ"/>
        </w:rPr>
        <w:t xml:space="preserve">векторлық шаманы контурдың магниттік моменті деп атайды, СИ жүйесінде ол </w:t>
      </w:r>
      <w:r w:rsidRPr="007325EB">
        <w:t>А</w:t>
      </w:r>
      <w:r w:rsidRPr="007325EB">
        <w:sym w:font="Symbol" w:char="F0D7"/>
      </w:r>
      <w:r w:rsidRPr="007325EB">
        <w:t>м</w:t>
      </w:r>
      <w:r w:rsidRPr="007325EB">
        <w:rPr>
          <w:vertAlign w:val="superscript"/>
        </w:rPr>
        <w:t>2</w:t>
      </w:r>
      <w:r w:rsidRPr="007325EB">
        <w:rPr>
          <w:lang w:val="kk-KZ"/>
        </w:rPr>
        <w:t xml:space="preserve"> өлшем бірлігімен өлшенеді. </w:t>
      </w:r>
    </w:p>
    <w:p w:rsidR="007325EB" w:rsidRPr="007325EB" w:rsidRDefault="007325EB" w:rsidP="007325EB">
      <w:pPr>
        <w:ind w:firstLine="426"/>
        <w:jc w:val="both"/>
        <w:rPr>
          <w:lang w:val="kk-KZ"/>
        </w:rPr>
      </w:pPr>
      <w:r w:rsidRPr="007325EB">
        <w:rPr>
          <w:noProof/>
        </w:rPr>
        <w:drawing>
          <wp:anchor distT="0" distB="0" distL="114300" distR="114300" simplePos="0" relativeHeight="251675648" behindDoc="0" locked="0" layoutInCell="1" allowOverlap="1" wp14:anchorId="6281CABE" wp14:editId="284BB6BD">
            <wp:simplePos x="0" y="0"/>
            <wp:positionH relativeFrom="column">
              <wp:posOffset>0</wp:posOffset>
            </wp:positionH>
            <wp:positionV relativeFrom="paragraph">
              <wp:posOffset>-702310</wp:posOffset>
            </wp:positionV>
            <wp:extent cx="1714500" cy="1234440"/>
            <wp:effectExtent l="0" t="0" r="0" b="3810"/>
            <wp:wrapSquare wrapText="bothSides"/>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1714500" cy="1234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EB">
        <w:rPr>
          <w:lang w:val="kk-KZ"/>
        </w:rPr>
        <w:t xml:space="preserve">Магнит өрісінің негізгі шамасы болатын шама магниттік индукция болып табылады </w:t>
      </w:r>
    </w:p>
    <w:p w:rsidR="007325EB" w:rsidRPr="007325EB" w:rsidRDefault="007325EB" w:rsidP="007325EB">
      <w:pPr>
        <w:ind w:firstLine="426"/>
        <w:jc w:val="both"/>
        <w:rPr>
          <w:lang w:val="kk-KZ"/>
        </w:rPr>
      </w:pPr>
      <w:r w:rsidRPr="007325EB">
        <w:rPr>
          <w:i/>
          <w:lang w:val="kk-KZ"/>
        </w:rPr>
        <w:t>В = М</w:t>
      </w:r>
      <w:r w:rsidRPr="007325EB">
        <w:rPr>
          <w:i/>
          <w:position w:val="-12"/>
        </w:rPr>
        <w:object w:dxaOrig="380" w:dyaOrig="360">
          <v:shape id="_x0000_i1199" type="#_x0000_t75" style="width:27.85pt;height:19.7pt" o:ole="" fillcolor="window">
            <v:imagedata r:id="rId335" o:title=""/>
          </v:shape>
          <o:OLEObject Type="Embed" ProgID="Equation.3" ShapeID="_x0000_i1199" DrawAspect="Content" ObjectID="_1609250928" r:id="rId340"/>
        </w:object>
      </w:r>
      <w:r w:rsidRPr="007325EB">
        <w:rPr>
          <w:i/>
          <w:lang w:val="kk-KZ"/>
        </w:rPr>
        <w:t xml:space="preserve"> /р</w:t>
      </w:r>
      <w:r w:rsidRPr="007325EB">
        <w:rPr>
          <w:i/>
          <w:position w:val="-12"/>
        </w:rPr>
        <w:object w:dxaOrig="180" w:dyaOrig="360">
          <v:shape id="_x0000_i1200" type="#_x0000_t75" style="width:8.85pt;height:18.35pt" o:ole="" fillcolor="window">
            <v:imagedata r:id="rId341" o:title=""/>
          </v:shape>
          <o:OLEObject Type="Embed" ProgID="Equation.3" ShapeID="_x0000_i1200" DrawAspect="Content" ObjectID="_1609250929" r:id="rId342"/>
        </w:object>
      </w:r>
      <w:r w:rsidRPr="007325EB">
        <w:rPr>
          <w:i/>
          <w:lang w:val="kk-KZ"/>
        </w:rPr>
        <w:t xml:space="preserve">.   </w:t>
      </w:r>
    </w:p>
    <w:p w:rsidR="007325EB" w:rsidRPr="007325EB" w:rsidRDefault="007325EB" w:rsidP="007325EB">
      <w:pPr>
        <w:shd w:val="clear" w:color="auto" w:fill="FFFFFF"/>
        <w:ind w:firstLine="426"/>
        <w:jc w:val="both"/>
        <w:rPr>
          <w:lang w:val="kk-KZ"/>
        </w:rPr>
      </w:pPr>
      <w:r w:rsidRPr="007325EB">
        <w:rPr>
          <w:lang w:val="kk-KZ"/>
        </w:rPr>
        <w:t xml:space="preserve">Магниттік индукция деп бағыты тогы бар контурдың нормалі мен бағыттас сыртқы магнит өрісінде еркін ораласқан  вектор аталады </w:t>
      </w:r>
    </w:p>
    <w:p w:rsidR="007325EB" w:rsidRPr="007325EB" w:rsidRDefault="007325EB" w:rsidP="007325EB">
      <w:pPr>
        <w:ind w:firstLine="426"/>
        <w:jc w:val="both"/>
        <w:rPr>
          <w:i/>
        </w:rPr>
      </w:pPr>
      <w:r w:rsidRPr="007325EB">
        <w:rPr>
          <w:noProof/>
        </w:rPr>
        <w:drawing>
          <wp:anchor distT="0" distB="0" distL="114300" distR="114300" simplePos="0" relativeHeight="251676672" behindDoc="0" locked="0" layoutInCell="1" allowOverlap="1" wp14:anchorId="7BAE30B8" wp14:editId="64900EA8">
            <wp:simplePos x="0" y="0"/>
            <wp:positionH relativeFrom="column">
              <wp:posOffset>0</wp:posOffset>
            </wp:positionH>
            <wp:positionV relativeFrom="paragraph">
              <wp:posOffset>61595</wp:posOffset>
            </wp:positionV>
            <wp:extent cx="2006600" cy="1257300"/>
            <wp:effectExtent l="0" t="0" r="0" b="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3">
                      <a:extLst>
                        <a:ext uri="{28A0092B-C50C-407E-A947-70E740481C1C}">
                          <a14:useLocalDpi xmlns:a14="http://schemas.microsoft.com/office/drawing/2010/main" val="0"/>
                        </a:ext>
                      </a:extLst>
                    </a:blip>
                    <a:srcRect b="13913"/>
                    <a:stretch>
                      <a:fillRect/>
                    </a:stretch>
                  </pic:blipFill>
                  <pic:spPr bwMode="auto">
                    <a:xfrm>
                      <a:off x="0" y="0"/>
                      <a:ext cx="2006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EB">
        <w:t>Магнит</w:t>
      </w:r>
      <w:r w:rsidRPr="007325EB">
        <w:rPr>
          <w:lang w:val="kk-KZ"/>
        </w:rPr>
        <w:t>тік</w:t>
      </w:r>
      <w:r w:rsidRPr="007325EB">
        <w:t xml:space="preserve"> индукция СИ </w:t>
      </w:r>
      <w:r w:rsidRPr="007325EB">
        <w:rPr>
          <w:lang w:val="kk-KZ"/>
        </w:rPr>
        <w:t xml:space="preserve">жүйесінде </w:t>
      </w:r>
      <w:r w:rsidRPr="007325EB">
        <w:t>тесла</w:t>
      </w:r>
      <w:r w:rsidRPr="007325EB">
        <w:rPr>
          <w:lang w:val="kk-KZ"/>
        </w:rPr>
        <w:t xml:space="preserve"> мен өлшенеді</w:t>
      </w:r>
      <w:r w:rsidRPr="007325EB">
        <w:t>:</w:t>
      </w:r>
      <w:r w:rsidRPr="007325EB">
        <w:rPr>
          <w:noProof/>
        </w:rPr>
        <w:t xml:space="preserve"> </w:t>
      </w:r>
      <w:r w:rsidRPr="007325EB">
        <w:rPr>
          <w:i/>
          <w:noProof/>
        </w:rPr>
        <w:t>1</w:t>
      </w:r>
      <w:r w:rsidRPr="007325EB">
        <w:rPr>
          <w:i/>
        </w:rPr>
        <w:t> Тл</w:t>
      </w:r>
      <w:r w:rsidRPr="007325EB">
        <w:rPr>
          <w:i/>
          <w:noProof/>
        </w:rPr>
        <w:t>=1</w:t>
      </w:r>
      <w:r w:rsidRPr="007325EB">
        <w:rPr>
          <w:i/>
        </w:rPr>
        <w:t>Н·м</w:t>
      </w:r>
      <w:r w:rsidRPr="007325EB">
        <w:rPr>
          <w:i/>
          <w:noProof/>
        </w:rPr>
        <w:t>/1</w:t>
      </w:r>
      <w:proofErr w:type="gramStart"/>
      <w:r w:rsidRPr="007325EB">
        <w:rPr>
          <w:i/>
        </w:rPr>
        <w:t xml:space="preserve"> А</w:t>
      </w:r>
      <w:proofErr w:type="gramEnd"/>
      <w:r w:rsidRPr="007325EB">
        <w:rPr>
          <w:i/>
        </w:rPr>
        <w:sym w:font="Symbol" w:char="F0D7"/>
      </w:r>
      <w:r w:rsidRPr="007325EB">
        <w:rPr>
          <w:i/>
        </w:rPr>
        <w:t>м</w:t>
      </w:r>
      <w:r w:rsidRPr="007325EB">
        <w:rPr>
          <w:i/>
          <w:vertAlign w:val="superscript"/>
        </w:rPr>
        <w:t>2</w:t>
      </w:r>
      <w:r w:rsidRPr="007325EB">
        <w:t xml:space="preserve">. </w:t>
      </w:r>
    </w:p>
    <w:p w:rsidR="007325EB" w:rsidRPr="007325EB" w:rsidRDefault="007325EB" w:rsidP="007325EB">
      <w:pPr>
        <w:ind w:firstLine="426"/>
        <w:jc w:val="both"/>
        <w:rPr>
          <w:color w:val="000000"/>
        </w:rPr>
      </w:pPr>
    </w:p>
    <w:p w:rsidR="007325EB" w:rsidRPr="007325EB" w:rsidRDefault="007325EB" w:rsidP="007325EB">
      <w:pPr>
        <w:tabs>
          <w:tab w:val="num" w:pos="720"/>
          <w:tab w:val="num" w:pos="1080"/>
        </w:tabs>
        <w:ind w:firstLine="426"/>
        <w:jc w:val="both"/>
        <w:rPr>
          <w:lang w:val="kk-KZ"/>
        </w:rPr>
      </w:pPr>
      <w:r w:rsidRPr="007325EB">
        <w:rPr>
          <w:lang w:val="kk-KZ"/>
        </w:rPr>
        <w:t>Бойымен ток жүрiп тұрған кез келген жiңiшке өткiзгiштiң айналасында пайда болған магнит өрiсiнiң сипатын анықтайық.</w:t>
      </w:r>
    </w:p>
    <w:p w:rsidR="007325EB" w:rsidRPr="007325EB" w:rsidRDefault="007325EB" w:rsidP="007325EB">
      <w:pPr>
        <w:tabs>
          <w:tab w:val="num" w:pos="720"/>
          <w:tab w:val="num" w:pos="1080"/>
        </w:tabs>
        <w:ind w:firstLine="426"/>
        <w:jc w:val="both"/>
        <w:rPr>
          <w:lang w:val="kk-KZ"/>
        </w:rPr>
      </w:pPr>
      <w:r w:rsidRPr="007325EB">
        <w:rPr>
          <w:lang w:val="kk-KZ"/>
        </w:rPr>
        <w:tab/>
        <w:t xml:space="preserve">Өткiзгiштiң ұзындығы </w:t>
      </w:r>
      <w:r w:rsidRPr="007325EB">
        <w:rPr>
          <w:i/>
          <w:iCs/>
          <w:lang w:val="kk-KZ"/>
        </w:rPr>
        <w:t>dl</w:t>
      </w:r>
      <w:r w:rsidRPr="007325EB">
        <w:rPr>
          <w:lang w:val="kk-KZ"/>
        </w:rPr>
        <w:t xml:space="preserve"> болатын ең кiшi элементiн қарастырайық. Бұл элементте </w:t>
      </w:r>
      <w:r w:rsidRPr="007325EB">
        <w:rPr>
          <w:i/>
          <w:iCs/>
          <w:lang w:val="kk-KZ"/>
        </w:rPr>
        <w:t>nSdl</w:t>
      </w:r>
      <w:r w:rsidRPr="007325EB">
        <w:rPr>
          <w:lang w:val="kk-KZ"/>
        </w:rPr>
        <w:t xml:space="preserve"> ток тасымалдаушы болады( мұндағы </w:t>
      </w:r>
      <w:r w:rsidRPr="007325EB">
        <w:rPr>
          <w:i/>
          <w:iCs/>
          <w:lang w:val="kk-KZ"/>
        </w:rPr>
        <w:t>n</w:t>
      </w:r>
      <w:r w:rsidRPr="007325EB">
        <w:rPr>
          <w:lang w:val="kk-KZ"/>
        </w:rPr>
        <w:t xml:space="preserve">-бiрлiк көлемдегi тасымалдаушылардың саны, </w:t>
      </w:r>
      <w:r w:rsidRPr="007325EB">
        <w:rPr>
          <w:i/>
          <w:iCs/>
          <w:lang w:val="kk-KZ"/>
        </w:rPr>
        <w:t>S-dl</w:t>
      </w:r>
      <w:r w:rsidRPr="007325EB">
        <w:rPr>
          <w:lang w:val="kk-KZ"/>
        </w:rPr>
        <w:t xml:space="preserve"> элемент алынған жердегi өткiзгiштiң  көлденең  қимасының ауданы).</w:t>
      </w:r>
    </w:p>
    <w:p w:rsidR="007325EB" w:rsidRPr="007325EB" w:rsidRDefault="007325EB" w:rsidP="007325EB">
      <w:pPr>
        <w:tabs>
          <w:tab w:val="num" w:pos="0"/>
          <w:tab w:val="num" w:pos="1080"/>
        </w:tabs>
        <w:ind w:firstLine="426"/>
        <w:jc w:val="both"/>
        <w:rPr>
          <w:lang w:val="kk-KZ"/>
        </w:rPr>
      </w:pPr>
      <w:r w:rsidRPr="007325EB">
        <w:rPr>
          <w:i/>
          <w:iCs/>
          <w:lang w:val="kk-KZ"/>
        </w:rPr>
        <w:t>dl</w:t>
      </w:r>
      <w:r w:rsidRPr="007325EB">
        <w:rPr>
          <w:lang w:val="kk-KZ"/>
        </w:rPr>
        <w:t xml:space="preserve"> элементке қатысты орны </w:t>
      </w:r>
      <w:r w:rsidRPr="007325EB">
        <w:rPr>
          <w:i/>
          <w:iCs/>
          <w:lang w:val="kk-KZ"/>
        </w:rPr>
        <w:t>r</w:t>
      </w:r>
      <w:r w:rsidRPr="007325EB">
        <w:rPr>
          <w:lang w:val="kk-KZ"/>
        </w:rPr>
        <w:t xml:space="preserve"> радиус-векторымен  анықталатын нүктеде токтың жеке тасымалдаушысы  е , магнит индукциясы  (сурет) </w:t>
      </w:r>
      <w:r w:rsidRPr="007325EB">
        <w:rPr>
          <w:position w:val="-24"/>
          <w:lang w:val="kk-KZ"/>
        </w:rPr>
        <w:object w:dxaOrig="1939" w:dyaOrig="639">
          <v:shape id="_x0000_i1201" type="#_x0000_t75" style="width:97.15pt;height:31.9pt" o:ole="">
            <v:imagedata r:id="rId344" o:title=""/>
          </v:shape>
          <o:OLEObject Type="Embed" ProgID="Equation.3" ShapeID="_x0000_i1201" DrawAspect="Content" ObjectID="_1609250930" r:id="rId345"/>
        </w:object>
      </w:r>
      <w:r w:rsidRPr="007325EB">
        <w:rPr>
          <w:lang w:val="kk-KZ"/>
        </w:rPr>
        <w:t xml:space="preserve"> болатындай өрiс жасайды.(формуланы қараңыздар) Мұндағы </w:t>
      </w:r>
      <w:r w:rsidRPr="007325EB">
        <w:rPr>
          <w:position w:val="-6"/>
          <w:lang w:val="kk-KZ"/>
        </w:rPr>
        <w:object w:dxaOrig="200" w:dyaOrig="220">
          <v:shape id="_x0000_i1202" type="#_x0000_t75" style="width:10.2pt;height:11.55pt" o:ole="" o:bullet="t">
            <v:imagedata r:id="rId148" o:title=""/>
          </v:shape>
          <o:OLEObject Type="Embed" ProgID="Equation.3" ShapeID="_x0000_i1202" DrawAspect="Content" ObjectID="_1609250931" r:id="rId346"/>
        </w:object>
      </w:r>
      <w:r w:rsidRPr="007325EB">
        <w:rPr>
          <w:lang w:val="kk-KZ"/>
        </w:rPr>
        <w:t xml:space="preserve">-хаостық қозғалыстың жылдадығы,ал </w:t>
      </w:r>
      <w:r w:rsidRPr="007325EB">
        <w:rPr>
          <w:i/>
          <w:iCs/>
          <w:lang w:val="kk-KZ"/>
        </w:rPr>
        <w:t>u</w:t>
      </w:r>
      <w:r w:rsidRPr="007325EB">
        <w:rPr>
          <w:lang w:val="kk-KZ"/>
        </w:rPr>
        <w:t>-тасымалдаушылардың реттелген қозғалысының жылдамдығы.</w:t>
      </w:r>
    </w:p>
    <w:p w:rsidR="007325EB" w:rsidRPr="007325EB" w:rsidRDefault="007325EB" w:rsidP="007325EB">
      <w:pPr>
        <w:ind w:firstLine="426"/>
        <w:jc w:val="both"/>
      </w:pPr>
      <w:r w:rsidRPr="007325EB">
        <w:rPr>
          <w:lang w:val="kk-KZ"/>
        </w:rPr>
        <w:t xml:space="preserve">Тогы бар контурға индукциясы </w:t>
      </w:r>
      <w:r w:rsidRPr="007325EB">
        <w:rPr>
          <w:position w:val="-4"/>
        </w:rPr>
        <w:object w:dxaOrig="240" w:dyaOrig="360">
          <v:shape id="_x0000_i1203" type="#_x0000_t75" style="width:12.25pt;height:18.35pt" o:ole="" fillcolor="window">
            <v:imagedata r:id="rId347" o:title=""/>
          </v:shape>
          <o:OLEObject Type="Embed" ProgID="Equation.3" ShapeID="_x0000_i1203" DrawAspect="Content" ObjectID="_1609250932" r:id="rId348"/>
        </w:object>
      </w:r>
      <w:r w:rsidRPr="007325EB">
        <w:rPr>
          <w:lang w:val="kk-KZ"/>
        </w:rPr>
        <w:t xml:space="preserve"> магнит өрісі жағынан аййналдырушы мосент әсер етеді </w:t>
      </w:r>
      <w:r w:rsidRPr="007325EB">
        <w:rPr>
          <w:position w:val="-12"/>
        </w:rPr>
        <w:object w:dxaOrig="1240" w:dyaOrig="420">
          <v:shape id="_x0000_i1204" type="#_x0000_t75" style="width:84.9pt;height:25.8pt" o:ole="" fillcolor="window">
            <v:imagedata r:id="rId349" o:title=""/>
          </v:shape>
          <o:OLEObject Type="Embed" ProgID="Equation.3" ShapeID="_x0000_i1204" DrawAspect="Content" ObjectID="_1609250933" r:id="rId350"/>
        </w:object>
      </w:r>
      <w:r w:rsidRPr="007325EB">
        <w:rPr>
          <w:lang w:val="kk-KZ"/>
        </w:rPr>
        <w:t xml:space="preserve">. Оның шамасы </w:t>
      </w:r>
      <w:r w:rsidRPr="007325EB">
        <w:t xml:space="preserve">    </w:t>
      </w:r>
      <w:r w:rsidRPr="007325EB">
        <w:rPr>
          <w:i/>
        </w:rPr>
        <w:t>M</w:t>
      </w:r>
      <w:r w:rsidRPr="007325EB">
        <w:t xml:space="preserve"> = </w:t>
      </w:r>
      <w:r w:rsidRPr="007325EB">
        <w:rPr>
          <w:position w:val="-12"/>
        </w:rPr>
        <w:object w:dxaOrig="980" w:dyaOrig="360">
          <v:shape id="_x0000_i1205" type="#_x0000_t75" style="width:52.3pt;height:19.7pt" o:ole="" fillcolor="window">
            <v:imagedata r:id="rId351" o:title=""/>
          </v:shape>
          <o:OLEObject Type="Embed" ProgID="Equation.3" ShapeID="_x0000_i1205" DrawAspect="Content" ObjectID="_1609250934" r:id="rId352"/>
        </w:object>
      </w:r>
      <w:r w:rsidRPr="007325EB">
        <w:t xml:space="preserve"> </w:t>
      </w:r>
    </w:p>
    <w:p w:rsidR="007325EB" w:rsidRPr="007325EB" w:rsidRDefault="007325EB" w:rsidP="007325EB">
      <w:pPr>
        <w:ind w:firstLine="426"/>
        <w:jc w:val="both"/>
        <w:rPr>
          <w:i/>
        </w:rPr>
      </w:pPr>
      <w:r w:rsidRPr="007325EB">
        <w:t xml:space="preserve"> </w:t>
      </w:r>
      <w:r w:rsidRPr="007325EB">
        <w:rPr>
          <w:position w:val="-6"/>
        </w:rPr>
        <w:object w:dxaOrig="900" w:dyaOrig="279">
          <v:shape id="_x0000_i1206" type="#_x0000_t75" style="width:44.85pt;height:13.6pt" o:ole="" fillcolor="window">
            <v:imagedata r:id="rId353" o:title=""/>
          </v:shape>
          <o:OLEObject Type="Embed" ProgID="Equation.3" ShapeID="_x0000_i1206" DrawAspect="Content" ObjectID="_1609250935" r:id="rId354"/>
        </w:object>
      </w:r>
      <w:r w:rsidRPr="007325EB">
        <w:rPr>
          <w:noProof/>
        </w:rPr>
        <w:t xml:space="preserve"> </w:t>
      </w:r>
      <w:r w:rsidRPr="007325EB">
        <w:rPr>
          <w:noProof/>
          <w:lang w:val="kk-KZ"/>
        </w:rPr>
        <w:t xml:space="preserve">кезінде </w:t>
      </w:r>
      <w:r w:rsidRPr="007325EB">
        <w:rPr>
          <w:i/>
        </w:rPr>
        <w:t>М</w:t>
      </w:r>
      <w:r w:rsidRPr="007325EB">
        <w:rPr>
          <w:i/>
          <w:noProof/>
        </w:rPr>
        <w:t xml:space="preserve"> =</w:t>
      </w:r>
      <w:r w:rsidRPr="007325EB">
        <w:rPr>
          <w:i/>
        </w:rPr>
        <w:t xml:space="preserve"> M</w:t>
      </w:r>
      <w:r w:rsidRPr="007325EB">
        <w:rPr>
          <w:i/>
          <w:position w:val="-12"/>
        </w:rPr>
        <w:object w:dxaOrig="380" w:dyaOrig="360">
          <v:shape id="_x0000_i1207" type="#_x0000_t75" style="width:19pt;height:18.35pt" o:ole="" fillcolor="window">
            <v:imagedata r:id="rId335" o:title=""/>
          </v:shape>
          <o:OLEObject Type="Embed" ProgID="Equation.3" ShapeID="_x0000_i1207" DrawAspect="Content" ObjectID="_1609250936" r:id="rId355"/>
        </w:object>
      </w:r>
      <w:r w:rsidRPr="007325EB">
        <w:rPr>
          <w:i/>
        </w:rPr>
        <w:t>= p</w:t>
      </w:r>
      <w:r w:rsidRPr="007325EB">
        <w:rPr>
          <w:i/>
          <w:position w:val="-12"/>
        </w:rPr>
        <w:object w:dxaOrig="180" w:dyaOrig="360">
          <v:shape id="_x0000_i1208" type="#_x0000_t75" style="width:8.85pt;height:18.35pt" o:ole="" fillcolor="window">
            <v:imagedata r:id="rId356" o:title=""/>
          </v:shape>
          <o:OLEObject Type="Embed" ProgID="Equation.3" ShapeID="_x0000_i1208" DrawAspect="Content" ObjectID="_1609250937" r:id="rId357"/>
        </w:object>
      </w:r>
      <w:r w:rsidRPr="007325EB">
        <w:rPr>
          <w:i/>
          <w:lang w:val="kk-KZ"/>
        </w:rPr>
        <w:t xml:space="preserve"> </w:t>
      </w:r>
      <w:r w:rsidRPr="007325EB">
        <w:rPr>
          <w:i/>
        </w:rPr>
        <w:t>B</w:t>
      </w:r>
      <w:r w:rsidRPr="007325EB">
        <w:rPr>
          <w:i/>
          <w:lang w:val="kk-KZ"/>
        </w:rPr>
        <w:t xml:space="preserve"> </w:t>
      </w:r>
      <w:r w:rsidRPr="007325EB">
        <w:rPr>
          <w:noProof/>
          <w:lang w:val="kk-KZ"/>
        </w:rPr>
        <w:t>болады</w:t>
      </w:r>
      <w:r w:rsidRPr="007325EB">
        <w:rPr>
          <w:i/>
        </w:rPr>
        <w:t xml:space="preserve"> , </w:t>
      </w:r>
      <w:r w:rsidRPr="007325EB">
        <w:rPr>
          <w:position w:val="-6"/>
        </w:rPr>
        <w:object w:dxaOrig="220" w:dyaOrig="220">
          <v:shape id="_x0000_i1209" type="#_x0000_t75" style="width:11.55pt;height:11.55pt" o:ole="" fillcolor="window">
            <v:imagedata r:id="rId358" o:title=""/>
          </v:shape>
          <o:OLEObject Type="Embed" ProgID="Equation.3" ShapeID="_x0000_i1209" DrawAspect="Content" ObjectID="_1609250938" r:id="rId359"/>
        </w:object>
      </w:r>
      <w:r w:rsidRPr="007325EB">
        <w:t xml:space="preserve"> = 0 </w:t>
      </w:r>
      <w:r w:rsidRPr="007325EB">
        <w:rPr>
          <w:noProof/>
          <w:lang w:val="kk-KZ"/>
        </w:rPr>
        <w:t>кезінде</w:t>
      </w:r>
      <w:r w:rsidRPr="007325EB">
        <w:t xml:space="preserve"> </w:t>
      </w:r>
      <w:r w:rsidRPr="007325EB">
        <w:rPr>
          <w:lang w:val="kk-KZ"/>
        </w:rPr>
        <w:t xml:space="preserve">немесе </w:t>
      </w:r>
      <w:r w:rsidRPr="007325EB">
        <w:rPr>
          <w:position w:val="-6"/>
        </w:rPr>
        <w:object w:dxaOrig="220" w:dyaOrig="220">
          <v:shape id="_x0000_i1210" type="#_x0000_t75" style="width:10.85pt;height:10.85pt" o:ole="" fillcolor="window">
            <v:imagedata r:id="rId358" o:title=""/>
          </v:shape>
          <o:OLEObject Type="Embed" ProgID="Equation.3" ShapeID="_x0000_i1210" DrawAspect="Content" ObjectID="_1609250939" r:id="rId360"/>
        </w:object>
      </w:r>
      <w:r w:rsidRPr="007325EB">
        <w:t xml:space="preserve"> = </w:t>
      </w:r>
      <w:r w:rsidRPr="007325EB">
        <w:rPr>
          <w:position w:val="-6"/>
        </w:rPr>
        <w:object w:dxaOrig="220" w:dyaOrig="220">
          <v:shape id="_x0000_i1211" type="#_x0000_t75" style="width:10.85pt;height:10.85pt" o:ole="" fillcolor="window">
            <v:imagedata r:id="rId361" o:title=""/>
          </v:shape>
          <o:OLEObject Type="Embed" ProgID="Equation.3" ShapeID="_x0000_i1211" DrawAspect="Content" ObjectID="_1609250940" r:id="rId362"/>
        </w:object>
      </w:r>
      <w:r w:rsidRPr="007325EB">
        <w:t xml:space="preserve">,  </w:t>
      </w:r>
      <w:r w:rsidRPr="007325EB">
        <w:rPr>
          <w:i/>
        </w:rPr>
        <w:t>M= 0.</w:t>
      </w:r>
    </w:p>
    <w:p w:rsidR="007325EB" w:rsidRPr="007325EB" w:rsidRDefault="007325EB" w:rsidP="007325EB">
      <w:pPr>
        <w:ind w:firstLine="426"/>
        <w:jc w:val="both"/>
        <w:rPr>
          <w:color w:val="000000"/>
        </w:rPr>
      </w:pPr>
    </w:p>
    <w:p w:rsidR="007325EB" w:rsidRPr="007325EB" w:rsidRDefault="007325EB" w:rsidP="007325EB">
      <w:pPr>
        <w:ind w:firstLine="426"/>
        <w:jc w:val="both"/>
      </w:pPr>
      <w:r w:rsidRPr="007325EB">
        <w:rPr>
          <w:color w:val="000000"/>
        </w:rPr>
        <w:t xml:space="preserve">2. </w:t>
      </w:r>
      <w:r w:rsidRPr="007325EB">
        <w:t xml:space="preserve">Ампер, </w:t>
      </w:r>
      <w:r w:rsidRPr="007325EB">
        <w:rPr>
          <w:lang w:val="kk-KZ"/>
        </w:rPr>
        <w:t xml:space="preserve">ток элементіне </w:t>
      </w:r>
      <w:r w:rsidRPr="007325EB">
        <w:rPr>
          <w:noProof/>
        </w:rPr>
        <w:t xml:space="preserve"> </w:t>
      </w:r>
      <w:r w:rsidRPr="007325EB">
        <w:rPr>
          <w:i/>
          <w:noProof/>
        </w:rPr>
        <w:t>Id</w:t>
      </w:r>
      <w:r w:rsidRPr="007325EB">
        <w:rPr>
          <w:i/>
          <w:noProof/>
          <w:position w:val="-6"/>
        </w:rPr>
        <w:object w:dxaOrig="200" w:dyaOrig="380">
          <v:shape id="_x0000_i1212" type="#_x0000_t75" style="width:10.2pt;height:19pt" o:ole="">
            <v:imagedata r:id="rId363" o:title=""/>
          </v:shape>
          <o:OLEObject Type="Embed" ProgID="Equation.3" ShapeID="_x0000_i1212" DrawAspect="Content" ObjectID="_1609250941" r:id="rId364"/>
        </w:object>
      </w:r>
      <w:r w:rsidRPr="007325EB">
        <w:rPr>
          <w:noProof/>
        </w:rPr>
        <w:t>,</w:t>
      </w:r>
      <w:r w:rsidRPr="007325EB">
        <w:t xml:space="preserve"> </w:t>
      </w:r>
      <w:r w:rsidRPr="007325EB">
        <w:rPr>
          <w:lang w:val="kk-KZ"/>
        </w:rPr>
        <w:t xml:space="preserve">индукциясы </w:t>
      </w:r>
      <w:r w:rsidRPr="007325EB">
        <w:rPr>
          <w:position w:val="-4"/>
        </w:rPr>
        <w:object w:dxaOrig="240" w:dyaOrig="360">
          <v:shape id="_x0000_i1213" type="#_x0000_t75" style="width:12.25pt;height:18.35pt" o:ole="" fillcolor="window">
            <v:imagedata r:id="rId365" o:title=""/>
          </v:shape>
          <o:OLEObject Type="Embed" ProgID="Equation.3" ShapeID="_x0000_i1213" DrawAspect="Content" ObjectID="_1609250942" r:id="rId366"/>
        </w:object>
      </w:r>
      <w:r w:rsidRPr="007325EB">
        <w:rPr>
          <w:lang w:val="kk-KZ"/>
        </w:rPr>
        <w:t xml:space="preserve"> магнит ө</w:t>
      </w:r>
      <w:proofErr w:type="gramStart"/>
      <w:r w:rsidRPr="007325EB">
        <w:rPr>
          <w:lang w:val="kk-KZ"/>
        </w:rPr>
        <w:t>р</w:t>
      </w:r>
      <w:proofErr w:type="gramEnd"/>
      <w:r w:rsidRPr="007325EB">
        <w:rPr>
          <w:lang w:val="kk-KZ"/>
        </w:rPr>
        <w:t>ісінде</w:t>
      </w:r>
      <w:r w:rsidRPr="007325EB">
        <w:rPr>
          <w:noProof/>
        </w:rPr>
        <w:t>,</w:t>
      </w:r>
      <w:r w:rsidRPr="007325EB">
        <w:t xml:space="preserve"> </w:t>
      </w:r>
      <w:r w:rsidRPr="007325EB">
        <w:rPr>
          <w:lang w:val="kk-KZ"/>
        </w:rPr>
        <w:t xml:space="preserve">Ампер күші әчер етеді </w:t>
      </w:r>
      <w:r w:rsidRPr="007325EB">
        <w:rPr>
          <w:i/>
        </w:rPr>
        <w:t xml:space="preserve">  </w:t>
      </w:r>
      <w:r w:rsidRPr="007325EB">
        <w:rPr>
          <w:i/>
          <w:position w:val="-6"/>
        </w:rPr>
        <w:object w:dxaOrig="1320" w:dyaOrig="340">
          <v:shape id="_x0000_i1214" type="#_x0000_t75" style="width:65.9pt;height:17pt" o:ole="" fillcolor="window">
            <v:imagedata r:id="rId367" o:title=""/>
          </v:shape>
          <o:OLEObject Type="Embed" ProgID="Equation.3" ShapeID="_x0000_i1214" DrawAspect="Content" ObjectID="_1609250943" r:id="rId368"/>
        </w:object>
      </w:r>
      <w:r w:rsidRPr="007325EB">
        <w:rPr>
          <w:i/>
        </w:rPr>
        <w:t xml:space="preserve">.   </w:t>
      </w:r>
      <w:r w:rsidRPr="007325EB">
        <w:rPr>
          <w:i/>
          <w:noProof/>
        </w:rPr>
        <w:t>I</w:t>
      </w:r>
      <w:r w:rsidRPr="007325EB">
        <w:rPr>
          <w:i/>
          <w:noProof/>
          <w:position w:val="-6"/>
        </w:rPr>
        <w:object w:dxaOrig="320" w:dyaOrig="340">
          <v:shape id="_x0000_i1215" type="#_x0000_t75" style="width:16.3pt;height:17pt" o:ole="" fillcolor="window">
            <v:imagedata r:id="rId369" o:title=""/>
          </v:shape>
          <o:OLEObject Type="Embed" ProgID="Equation.3" ShapeID="_x0000_i1215" DrawAspect="Content" ObjectID="_1609250944" r:id="rId370"/>
        </w:object>
      </w:r>
      <w:r w:rsidRPr="007325EB">
        <w:t xml:space="preserve"> </w:t>
      </w:r>
      <w:r w:rsidRPr="007325EB">
        <w:rPr>
          <w:lang w:val="kk-KZ"/>
        </w:rPr>
        <w:t>көбейтіндісін ток элементі деп атайды</w:t>
      </w:r>
      <w:r w:rsidRPr="007325EB">
        <w:t xml:space="preserve">, </w:t>
      </w:r>
      <w:r w:rsidRPr="007325EB">
        <w:rPr>
          <w:lang w:val="kk-KZ"/>
        </w:rPr>
        <w:t>мұндағы</w:t>
      </w:r>
      <w:r w:rsidRPr="007325EB">
        <w:rPr>
          <w:noProof/>
        </w:rPr>
        <w:t xml:space="preserve"> </w:t>
      </w:r>
      <w:r w:rsidRPr="007325EB">
        <w:rPr>
          <w:i/>
          <w:noProof/>
          <w:position w:val="-6"/>
        </w:rPr>
        <w:object w:dxaOrig="320" w:dyaOrig="340">
          <v:shape id="_x0000_i1216" type="#_x0000_t75" style="width:16.3pt;height:17pt" o:ole="" fillcolor="window">
            <v:imagedata r:id="rId369" o:title=""/>
          </v:shape>
          <o:OLEObject Type="Embed" ProgID="Equation.3" ShapeID="_x0000_i1216" DrawAspect="Content" ObjectID="_1609250945" r:id="rId371"/>
        </w:object>
      </w:r>
      <w:r w:rsidRPr="007325EB">
        <w:rPr>
          <w:i/>
          <w:noProof/>
        </w:rPr>
        <w:t xml:space="preserve"> -</w:t>
      </w:r>
      <w:r w:rsidRPr="007325EB">
        <w:t xml:space="preserve"> </w:t>
      </w:r>
      <w:r w:rsidRPr="007325EB">
        <w:rPr>
          <w:lang w:val="kk-KZ"/>
        </w:rPr>
        <w:t xml:space="preserve">ток участкесіндегі элементімен дәл келетін және ток бағытымен бағытталатын </w:t>
      </w:r>
      <w:r w:rsidRPr="007325EB">
        <w:t>вектор.</w:t>
      </w:r>
    </w:p>
    <w:p w:rsidR="007325EB" w:rsidRPr="007325EB" w:rsidRDefault="007325EB" w:rsidP="007325EB">
      <w:pPr>
        <w:tabs>
          <w:tab w:val="num" w:pos="0"/>
          <w:tab w:val="num" w:pos="1080"/>
        </w:tabs>
        <w:ind w:firstLine="426"/>
        <w:jc w:val="both"/>
      </w:pPr>
    </w:p>
    <w:p w:rsidR="007325EB" w:rsidRPr="007325EB" w:rsidRDefault="007325EB" w:rsidP="007325EB">
      <w:pPr>
        <w:tabs>
          <w:tab w:val="num" w:pos="0"/>
          <w:tab w:val="num" w:pos="1080"/>
        </w:tabs>
        <w:ind w:firstLine="426"/>
        <w:jc w:val="both"/>
        <w:rPr>
          <w:lang w:val="kk-KZ"/>
        </w:rPr>
      </w:pPr>
      <w:r w:rsidRPr="007325EB">
        <w:rPr>
          <w:lang w:val="kk-KZ"/>
        </w:rPr>
        <w:lastRenderedPageBreak/>
        <w:t xml:space="preserve">Магниттiк индукцияның </w:t>
      </w:r>
      <w:r w:rsidRPr="007325EB">
        <w:rPr>
          <w:i/>
          <w:iCs/>
          <w:lang w:val="kk-KZ"/>
        </w:rPr>
        <w:t>dl</w:t>
      </w:r>
      <w:r w:rsidRPr="007325EB">
        <w:rPr>
          <w:lang w:val="kk-KZ"/>
        </w:rPr>
        <w:t xml:space="preserve"> элементтегi токты тасымалдаушылар бойынша алынған  мәнi мынаған тең: </w:t>
      </w:r>
      <w:r w:rsidRPr="007325EB">
        <w:rPr>
          <w:position w:val="-24"/>
          <w:lang w:val="kk-KZ"/>
        </w:rPr>
        <w:object w:dxaOrig="3780" w:dyaOrig="700">
          <v:shape id="_x0000_i1217" type="#_x0000_t75" style="width:189.5pt;height:35.3pt" o:ole="">
            <v:imagedata r:id="rId372" o:title=""/>
          </v:shape>
          <o:OLEObject Type="Embed" ProgID="Equation.3" ShapeID="_x0000_i1217" DrawAspect="Content" ObjectID="_1609250946" r:id="rId373"/>
        </w:object>
      </w:r>
      <w:r w:rsidRPr="007325EB">
        <w:rPr>
          <w:lang w:val="kk-KZ"/>
        </w:rPr>
        <w:t xml:space="preserve"> өйткенi </w:t>
      </w:r>
      <w:r w:rsidRPr="007325EB">
        <w:rPr>
          <w:position w:val="-10"/>
          <w:lang w:val="kk-KZ"/>
        </w:rPr>
        <w:object w:dxaOrig="740" w:dyaOrig="400">
          <v:shape id="_x0000_i1218" type="#_x0000_t75" style="width:36.7pt;height:20.4pt" o:ole="">
            <v:imagedata r:id="rId374" o:title=""/>
          </v:shape>
          <o:OLEObject Type="Embed" ProgID="Equation.3" ShapeID="_x0000_i1218" DrawAspect="Content" ObjectID="_1609250947" r:id="rId375"/>
        </w:object>
      </w:r>
      <w:r w:rsidRPr="007325EB">
        <w:rPr>
          <w:lang w:val="kk-KZ"/>
        </w:rPr>
        <w:t>.</w:t>
      </w:r>
    </w:p>
    <w:p w:rsidR="007325EB" w:rsidRPr="007325EB" w:rsidRDefault="007325EB" w:rsidP="007325EB">
      <w:pPr>
        <w:tabs>
          <w:tab w:val="num" w:pos="0"/>
          <w:tab w:val="num" w:pos="1080"/>
        </w:tabs>
        <w:ind w:firstLine="426"/>
        <w:jc w:val="both"/>
        <w:rPr>
          <w:lang w:val="kk-KZ"/>
        </w:rPr>
      </w:pPr>
      <w:r w:rsidRPr="007325EB">
        <w:rPr>
          <w:lang w:val="kk-KZ"/>
        </w:rPr>
        <w:tab/>
        <w:t xml:space="preserve">Осы өрнектi өткiзгiш элементiндегi тасымалдаушылардың санына көбейтiп (яғни </w:t>
      </w:r>
      <w:r w:rsidRPr="007325EB">
        <w:rPr>
          <w:i/>
          <w:iCs/>
          <w:lang w:val="kk-KZ"/>
        </w:rPr>
        <w:t>nSdl</w:t>
      </w:r>
      <w:r w:rsidRPr="007325EB">
        <w:rPr>
          <w:lang w:val="kk-KZ"/>
        </w:rPr>
        <w:t xml:space="preserve">-ға ), </w:t>
      </w:r>
      <w:r w:rsidRPr="007325EB">
        <w:rPr>
          <w:i/>
          <w:iCs/>
          <w:lang w:val="kk-KZ"/>
        </w:rPr>
        <w:t>dl</w:t>
      </w:r>
      <w:r w:rsidRPr="007325EB">
        <w:rPr>
          <w:lang w:val="kk-KZ"/>
        </w:rPr>
        <w:t xml:space="preserve"> элементтiң өрiсiнiң магнит  индукциясын аламыз:</w:t>
      </w:r>
    </w:p>
    <w:p w:rsidR="007325EB" w:rsidRPr="007325EB" w:rsidRDefault="007325EB" w:rsidP="007325EB">
      <w:pPr>
        <w:tabs>
          <w:tab w:val="num" w:pos="0"/>
          <w:tab w:val="num" w:pos="1080"/>
        </w:tabs>
        <w:ind w:firstLine="426"/>
        <w:jc w:val="both"/>
        <w:rPr>
          <w:lang w:val="kk-KZ"/>
        </w:rPr>
      </w:pPr>
      <w:r w:rsidRPr="007325EB">
        <w:rPr>
          <w:lang w:val="kk-KZ"/>
        </w:rPr>
        <w:tab/>
      </w:r>
      <w:r w:rsidRPr="007325EB">
        <w:rPr>
          <w:position w:val="-24"/>
          <w:lang w:val="kk-KZ"/>
        </w:rPr>
        <w:object w:dxaOrig="3159" w:dyaOrig="700">
          <v:shape id="_x0000_i1219" type="#_x0000_t75" style="width:157.6pt;height:35.3pt" o:ole="">
            <v:imagedata r:id="rId376" o:title=""/>
          </v:shape>
          <o:OLEObject Type="Embed" ProgID="Equation.3" ShapeID="_x0000_i1219" DrawAspect="Content" ObjectID="_1609250948" r:id="rId377"/>
        </w:object>
      </w:r>
      <w:r w:rsidRPr="007325EB">
        <w:rPr>
          <w:lang w:val="kk-KZ"/>
        </w:rPr>
        <w:t xml:space="preserve">, </w:t>
      </w:r>
      <w:r w:rsidRPr="007325EB">
        <w:rPr>
          <w:position w:val="-10"/>
          <w:lang w:val="kk-KZ"/>
        </w:rPr>
        <w:object w:dxaOrig="980" w:dyaOrig="400">
          <v:shape id="_x0000_i1220" type="#_x0000_t75" style="width:48.9pt;height:20.4pt" o:ole="">
            <v:imagedata r:id="rId378" o:title=""/>
          </v:shape>
          <o:OLEObject Type="Embed" ProgID="Equation.3" ShapeID="_x0000_i1220" DrawAspect="Content" ObjectID="_1609250949" r:id="rId379"/>
        </w:object>
      </w:r>
      <w:r w:rsidRPr="007325EB">
        <w:rPr>
          <w:lang w:val="kk-KZ"/>
        </w:rPr>
        <w:t xml:space="preserve"> екенiн ескере отырып, мынаған жазуға болады:</w:t>
      </w:r>
      <w:r w:rsidRPr="007325EB">
        <w:rPr>
          <w:position w:val="-24"/>
          <w:lang w:val="kk-KZ"/>
        </w:rPr>
        <w:object w:dxaOrig="1600" w:dyaOrig="700">
          <v:shape id="_x0000_i1221" type="#_x0000_t75" style="width:80.15pt;height:35.3pt" o:ole="">
            <v:imagedata r:id="rId380" o:title=""/>
          </v:shape>
          <o:OLEObject Type="Embed" ProgID="Equation.3" ShapeID="_x0000_i1221" DrawAspect="Content" ObjectID="_1609250950" r:id="rId381"/>
        </w:object>
      </w:r>
      <w:r w:rsidRPr="007325EB">
        <w:rPr>
          <w:lang w:val="kk-KZ"/>
        </w:rPr>
        <w:t xml:space="preserve"> .</w:t>
      </w:r>
    </w:p>
    <w:p w:rsidR="007325EB" w:rsidRPr="007325EB" w:rsidRDefault="007325EB" w:rsidP="007325EB">
      <w:pPr>
        <w:tabs>
          <w:tab w:val="num" w:pos="0"/>
          <w:tab w:val="num" w:pos="1080"/>
        </w:tabs>
        <w:ind w:firstLine="426"/>
        <w:jc w:val="both"/>
        <w:rPr>
          <w:lang w:val="kk-KZ"/>
        </w:rPr>
      </w:pPr>
      <w:r w:rsidRPr="007325EB">
        <w:rPr>
          <w:lang w:val="kk-KZ"/>
        </w:rPr>
        <w:t xml:space="preserve">Токтың </w:t>
      </w:r>
      <w:r w:rsidRPr="007325EB">
        <w:rPr>
          <w:i/>
          <w:iCs/>
          <w:lang w:val="kk-KZ"/>
        </w:rPr>
        <w:t>dl</w:t>
      </w:r>
      <w:r w:rsidRPr="007325EB">
        <w:rPr>
          <w:lang w:val="kk-KZ"/>
        </w:rPr>
        <w:t xml:space="preserve"> элементiнiң осiмен ток жүрiп тұрған жаққа қарай бағытталған </w:t>
      </w:r>
      <w:r w:rsidRPr="007325EB">
        <w:rPr>
          <w:position w:val="-6"/>
          <w:lang w:val="kk-KZ"/>
        </w:rPr>
        <w:object w:dxaOrig="279" w:dyaOrig="360">
          <v:shape id="_x0000_i1222" type="#_x0000_t75" style="width:13.6pt;height:18.35pt" o:ole="">
            <v:imagedata r:id="rId382" o:title=""/>
          </v:shape>
          <o:OLEObject Type="Embed" ProgID="Equation.3" ShapeID="_x0000_i1222" DrawAspect="Content" ObjectID="_1609250951" r:id="rId383"/>
        </w:object>
      </w:r>
      <w:r w:rsidRPr="007325EB">
        <w:rPr>
          <w:lang w:val="kk-KZ"/>
        </w:rPr>
        <w:t xml:space="preserve"> векторын енгiземiз. Бұл вектордың модулi </w:t>
      </w:r>
      <w:r w:rsidRPr="007325EB">
        <w:rPr>
          <w:i/>
          <w:iCs/>
          <w:lang w:val="kk-KZ"/>
        </w:rPr>
        <w:t>dl</w:t>
      </w:r>
      <w:r w:rsidRPr="007325EB">
        <w:rPr>
          <w:lang w:val="kk-KZ"/>
        </w:rPr>
        <w:t>-ға тең.</w:t>
      </w:r>
    </w:p>
    <w:p w:rsidR="007325EB" w:rsidRPr="007325EB" w:rsidRDefault="007325EB" w:rsidP="007325EB">
      <w:pPr>
        <w:tabs>
          <w:tab w:val="num" w:pos="0"/>
          <w:tab w:val="num" w:pos="1080"/>
        </w:tabs>
        <w:ind w:firstLine="426"/>
        <w:jc w:val="both"/>
        <w:rPr>
          <w:lang w:val="kk-KZ"/>
        </w:rPr>
      </w:pPr>
      <w:r w:rsidRPr="007325EB">
        <w:rPr>
          <w:position w:val="-10"/>
          <w:lang w:val="kk-KZ"/>
        </w:rPr>
        <w:object w:dxaOrig="200" w:dyaOrig="400">
          <v:shape id="_x0000_i1223" type="#_x0000_t75" style="width:10.2pt;height:20.4pt" o:ole="">
            <v:imagedata r:id="rId384" o:title=""/>
          </v:shape>
          <o:OLEObject Type="Embed" ProgID="Equation.3" ShapeID="_x0000_i1223" DrawAspect="Content" ObjectID="_1609250952" r:id="rId385"/>
        </w:object>
      </w:r>
      <w:r w:rsidRPr="007325EB">
        <w:rPr>
          <w:lang w:val="kk-KZ"/>
        </w:rPr>
        <w:t xml:space="preserve"> және</w:t>
      </w:r>
      <w:r w:rsidRPr="007325EB">
        <w:rPr>
          <w:position w:val="-6"/>
          <w:lang w:val="kk-KZ"/>
        </w:rPr>
        <w:object w:dxaOrig="279" w:dyaOrig="360">
          <v:shape id="_x0000_i1224" type="#_x0000_t75" style="width:13.6pt;height:18.35pt" o:ole="">
            <v:imagedata r:id="rId382" o:title=""/>
          </v:shape>
          <o:OLEObject Type="Embed" ProgID="Equation.3" ShapeID="_x0000_i1224" DrawAspect="Content" ObjectID="_1609250953" r:id="rId386"/>
        </w:object>
      </w:r>
      <w:r w:rsidRPr="007325EB">
        <w:rPr>
          <w:lang w:val="kk-KZ"/>
        </w:rPr>
        <w:t xml:space="preserve"> векторларының бағыттары бiрдей болатындықтан, мынадай теңдiктi жазуға болады: </w:t>
      </w:r>
      <w:r w:rsidRPr="007325EB">
        <w:rPr>
          <w:position w:val="-10"/>
          <w:lang w:val="kk-KZ"/>
        </w:rPr>
        <w:object w:dxaOrig="200" w:dyaOrig="400">
          <v:shape id="_x0000_i1225" type="#_x0000_t75" style="width:10.2pt;height:20.4pt" o:ole="">
            <v:imagedata r:id="rId384" o:title=""/>
          </v:shape>
          <o:OLEObject Type="Embed" ProgID="Equation.3" ShapeID="_x0000_i1225" DrawAspect="Content" ObjectID="_1609250954" r:id="rId387"/>
        </w:object>
      </w:r>
      <w:r w:rsidRPr="007325EB">
        <w:rPr>
          <w:position w:val="-6"/>
          <w:lang w:val="kk-KZ"/>
        </w:rPr>
        <w:object w:dxaOrig="279" w:dyaOrig="360">
          <v:shape id="_x0000_i1226" type="#_x0000_t75" style="width:13.6pt;height:18.35pt" o:ole="">
            <v:imagedata r:id="rId382" o:title=""/>
          </v:shape>
          <o:OLEObject Type="Embed" ProgID="Equation.3" ShapeID="_x0000_i1226" DrawAspect="Content" ObjectID="_1609250955" r:id="rId388"/>
        </w:object>
      </w:r>
      <w:r w:rsidRPr="007325EB">
        <w:rPr>
          <w:lang w:val="kk-KZ"/>
        </w:rPr>
        <w:t>=</w:t>
      </w:r>
      <w:r w:rsidRPr="007325EB">
        <w:rPr>
          <w:i/>
          <w:iCs/>
          <w:lang w:val="kk-KZ"/>
        </w:rPr>
        <w:t>j</w:t>
      </w:r>
      <w:r w:rsidRPr="007325EB">
        <w:rPr>
          <w:position w:val="-6"/>
          <w:lang w:val="kk-KZ"/>
        </w:rPr>
        <w:object w:dxaOrig="279" w:dyaOrig="360">
          <v:shape id="_x0000_i1227" type="#_x0000_t75" style="width:13.6pt;height:18.35pt" o:ole="">
            <v:imagedata r:id="rId382" o:title=""/>
          </v:shape>
          <o:OLEObject Type="Embed" ProgID="Equation.3" ShapeID="_x0000_i1227" DrawAspect="Content" ObjectID="_1609250956" r:id="rId389"/>
        </w:object>
      </w:r>
      <w:r w:rsidRPr="007325EB">
        <w:rPr>
          <w:lang w:val="kk-KZ"/>
        </w:rPr>
        <w:t xml:space="preserve"> </w:t>
      </w:r>
    </w:p>
    <w:p w:rsidR="007325EB" w:rsidRPr="007325EB" w:rsidRDefault="007325EB" w:rsidP="007325EB">
      <w:pPr>
        <w:tabs>
          <w:tab w:val="num" w:pos="0"/>
          <w:tab w:val="num" w:pos="1080"/>
        </w:tabs>
        <w:ind w:firstLine="426"/>
        <w:jc w:val="both"/>
        <w:rPr>
          <w:lang w:val="kk-KZ"/>
        </w:rPr>
      </w:pPr>
      <w:r w:rsidRPr="007325EB">
        <w:rPr>
          <w:lang w:val="kk-KZ"/>
        </w:rPr>
        <w:t xml:space="preserve"> dB үшін формулада осыған сәйкес ауыстыру жүргiзсек, мынадай формуланы аламыз:</w:t>
      </w:r>
      <w:r w:rsidRPr="007325EB">
        <w:rPr>
          <w:position w:val="-24"/>
          <w:lang w:val="kk-KZ"/>
        </w:rPr>
        <w:object w:dxaOrig="1740" w:dyaOrig="700">
          <v:shape id="_x0000_i1228" type="#_x0000_t75" style="width:86.95pt;height:35.3pt" o:ole="">
            <v:imagedata r:id="rId390" o:title=""/>
          </v:shape>
          <o:OLEObject Type="Embed" ProgID="Equation.3" ShapeID="_x0000_i1228" DrawAspect="Content" ObjectID="_1609250957" r:id="rId391"/>
        </w:object>
      </w:r>
      <w:r w:rsidRPr="007325EB">
        <w:rPr>
          <w:lang w:val="kk-KZ"/>
        </w:rPr>
        <w:t xml:space="preserve">. Ақырында, </w:t>
      </w:r>
      <w:r w:rsidRPr="007325EB">
        <w:rPr>
          <w:i/>
          <w:iCs/>
          <w:lang w:val="kk-KZ"/>
        </w:rPr>
        <w:t>S j</w:t>
      </w:r>
      <w:r w:rsidRPr="007325EB">
        <w:rPr>
          <w:lang w:val="kk-KZ"/>
        </w:rPr>
        <w:t xml:space="preserve"> көбейтiндiсi өткiзгiштегi </w:t>
      </w:r>
      <w:r w:rsidRPr="007325EB">
        <w:rPr>
          <w:i/>
          <w:iCs/>
          <w:lang w:val="kk-KZ"/>
        </w:rPr>
        <w:t>I</w:t>
      </w:r>
      <w:r w:rsidRPr="007325EB">
        <w:rPr>
          <w:lang w:val="kk-KZ"/>
        </w:rPr>
        <w:t xml:space="preserve"> ток күшiн беретiнiн ескере отырып ұзындығы </w:t>
      </w:r>
      <w:r w:rsidRPr="007325EB">
        <w:rPr>
          <w:i/>
          <w:iCs/>
          <w:lang w:val="kk-KZ"/>
        </w:rPr>
        <w:t>dl</w:t>
      </w:r>
      <w:r w:rsidRPr="007325EB">
        <w:rPr>
          <w:lang w:val="kk-KZ"/>
        </w:rPr>
        <w:t xml:space="preserve"> ток элементiнiң  жасайтын өрiсiнiң магнит индукциясын аламыз:</w:t>
      </w:r>
    </w:p>
    <w:p w:rsidR="007325EB" w:rsidRPr="007325EB" w:rsidRDefault="007325EB" w:rsidP="007325EB">
      <w:pPr>
        <w:tabs>
          <w:tab w:val="num" w:pos="0"/>
          <w:tab w:val="num" w:pos="1080"/>
        </w:tabs>
        <w:ind w:firstLine="426"/>
        <w:jc w:val="both"/>
        <w:rPr>
          <w:lang w:val="kk-KZ"/>
        </w:rPr>
      </w:pPr>
      <w:r w:rsidRPr="007325EB">
        <w:rPr>
          <w:lang w:val="kk-KZ"/>
        </w:rPr>
        <w:tab/>
      </w:r>
      <w:r w:rsidRPr="007325EB">
        <w:rPr>
          <w:position w:val="-24"/>
          <w:lang w:val="kk-KZ"/>
        </w:rPr>
        <w:object w:dxaOrig="1660" w:dyaOrig="700">
          <v:shape id="_x0000_i1229" type="#_x0000_t75" style="width:83.55pt;height:35.3pt" o:ole="">
            <v:imagedata r:id="rId392" o:title=""/>
          </v:shape>
          <o:OLEObject Type="Embed" ProgID="Equation.3" ShapeID="_x0000_i1229" DrawAspect="Content" ObjectID="_1609250958" r:id="rId393"/>
        </w:object>
      </w:r>
      <w:r w:rsidRPr="007325EB">
        <w:rPr>
          <w:lang w:val="kk-KZ"/>
        </w:rPr>
        <w:t xml:space="preserve">  .</w:t>
      </w:r>
    </w:p>
    <w:p w:rsidR="007325EB" w:rsidRPr="007325EB" w:rsidRDefault="007325EB" w:rsidP="007325EB">
      <w:pPr>
        <w:tabs>
          <w:tab w:val="num" w:pos="0"/>
          <w:tab w:val="num" w:pos="1080"/>
        </w:tabs>
        <w:ind w:firstLine="426"/>
        <w:jc w:val="both"/>
        <w:rPr>
          <w:lang w:val="kk-KZ"/>
        </w:rPr>
      </w:pPr>
      <w:r w:rsidRPr="007325EB">
        <w:rPr>
          <w:lang w:val="kk-KZ"/>
        </w:rPr>
        <w:t>Био мен Cавар 1820 жылы әртүрлi формадағы жiңiшке  өткiзгiш бойымен токтың магнит өрiстерiн зерттедi. Лаплас Био мен Савардың эксперимент жүзiнде  алған нәтижелерiне анализ жасап, кез келген  токтың  магнит өрiсiнiң токтардың  жеке элементар  бөлiктерiнiң  жасайтын өрiстерiнiң  векторлық қосындысы ретiнде есептеп табуға болатынын  анықтады.</w:t>
      </w:r>
    </w:p>
    <w:p w:rsidR="007325EB" w:rsidRPr="007325EB" w:rsidRDefault="007325EB" w:rsidP="007325EB">
      <w:pPr>
        <w:tabs>
          <w:tab w:val="num" w:pos="0"/>
          <w:tab w:val="num" w:pos="1080"/>
        </w:tabs>
        <w:ind w:firstLine="426"/>
        <w:jc w:val="both"/>
        <w:rPr>
          <w:lang w:val="kk-KZ"/>
        </w:rPr>
      </w:pPr>
      <w:r w:rsidRPr="007325EB">
        <w:rPr>
          <w:lang w:val="kk-KZ"/>
        </w:rPr>
        <w:tab/>
        <w:t xml:space="preserve">Ұзындығы </w:t>
      </w:r>
      <w:r w:rsidRPr="007325EB">
        <w:rPr>
          <w:i/>
          <w:iCs/>
          <w:lang w:val="kk-KZ"/>
        </w:rPr>
        <w:t>dl</w:t>
      </w:r>
      <w:r w:rsidRPr="007325EB">
        <w:rPr>
          <w:lang w:val="kk-KZ"/>
        </w:rPr>
        <w:t xml:space="preserve"> ток элементiнiң  жасайтын өрiсiнiң магнит индукциясы үшiн, Лаплас  формуланы қорытып шығарды. Осыған байланысты формула Био-Савар-Лаплас заңы деп аталады. Суреттен </w:t>
      </w:r>
      <w:r w:rsidRPr="007325EB">
        <w:rPr>
          <w:i/>
          <w:iCs/>
          <w:lang w:val="kk-KZ"/>
        </w:rPr>
        <w:t>dB</w:t>
      </w:r>
      <w:r w:rsidRPr="007325EB">
        <w:rPr>
          <w:lang w:val="kk-KZ"/>
        </w:rPr>
        <w:t xml:space="preserve"> векторының </w:t>
      </w:r>
      <w:r w:rsidRPr="007325EB">
        <w:rPr>
          <w:position w:val="-6"/>
          <w:lang w:val="kk-KZ"/>
        </w:rPr>
        <w:object w:dxaOrig="279" w:dyaOrig="360">
          <v:shape id="_x0000_i1230" type="#_x0000_t75" style="width:13.6pt;height:18.35pt" o:ole="">
            <v:imagedata r:id="rId382" o:title=""/>
          </v:shape>
          <o:OLEObject Type="Embed" ProgID="Equation.3" ShapeID="_x0000_i1230" DrawAspect="Content" ObjectID="_1609250959" r:id="rId394"/>
        </w:object>
      </w:r>
      <w:r w:rsidRPr="007325EB">
        <w:rPr>
          <w:lang w:val="kk-KZ"/>
        </w:rPr>
        <w:t xml:space="preserve"> және өрiсi есептелетiн нүкте арқылы өтетiн жазықтыққа перпендикуляр екендiгi көрiнiп тұр. Мұнда </w:t>
      </w:r>
      <w:r w:rsidRPr="007325EB">
        <w:rPr>
          <w:i/>
          <w:iCs/>
          <w:lang w:val="kk-KZ"/>
        </w:rPr>
        <w:t>dB</w:t>
      </w:r>
      <w:r w:rsidRPr="007325EB">
        <w:rPr>
          <w:lang w:val="kk-KZ"/>
        </w:rPr>
        <w:t xml:space="preserve"> бағыттағы </w:t>
      </w:r>
      <w:r w:rsidRPr="007325EB">
        <w:rPr>
          <w:position w:val="-6"/>
          <w:lang w:val="kk-KZ"/>
        </w:rPr>
        <w:object w:dxaOrig="279" w:dyaOrig="360">
          <v:shape id="_x0000_i1231" type="#_x0000_t75" style="width:13.6pt;height:18.35pt" o:ole="">
            <v:imagedata r:id="rId382" o:title=""/>
          </v:shape>
          <o:OLEObject Type="Embed" ProgID="Equation.3" ShapeID="_x0000_i1231" DrawAspect="Content" ObjectID="_1609250960" r:id="rId395"/>
        </w:object>
      </w:r>
      <w:r w:rsidRPr="007325EB">
        <w:rPr>
          <w:lang w:val="kk-KZ"/>
        </w:rPr>
        <w:t xml:space="preserve">векторын айналу, </w:t>
      </w:r>
      <w:r w:rsidRPr="007325EB">
        <w:rPr>
          <w:position w:val="-6"/>
          <w:lang w:val="kk-KZ"/>
        </w:rPr>
        <w:object w:dxaOrig="279" w:dyaOrig="360">
          <v:shape id="_x0000_i1232" type="#_x0000_t75" style="width:13.6pt;height:18.35pt" o:ole="">
            <v:imagedata r:id="rId382" o:title=""/>
          </v:shape>
          <o:OLEObject Type="Embed" ProgID="Equation.3" ShapeID="_x0000_i1232" DrawAspect="Content" ObjectID="_1609250961" r:id="rId396"/>
        </w:object>
      </w:r>
      <w:r w:rsidRPr="007325EB">
        <w:rPr>
          <w:lang w:val="kk-KZ"/>
        </w:rPr>
        <w:t>векторымен оң бұранда ережесi бойынша байланысқан.</w:t>
      </w:r>
      <w:r w:rsidRPr="007325EB">
        <w:rPr>
          <w:i/>
          <w:iCs/>
          <w:lang w:val="kk-KZ"/>
        </w:rPr>
        <w:t xml:space="preserve"> DB</w:t>
      </w:r>
      <w:r w:rsidRPr="007325EB">
        <w:rPr>
          <w:lang w:val="kk-KZ"/>
        </w:rPr>
        <w:t xml:space="preserve"> векторының модулi мына өрнекпен анықталады:</w:t>
      </w:r>
    </w:p>
    <w:p w:rsidR="007325EB" w:rsidRPr="007325EB" w:rsidRDefault="007325EB" w:rsidP="007325EB">
      <w:pPr>
        <w:tabs>
          <w:tab w:val="num" w:pos="0"/>
          <w:tab w:val="num" w:pos="1080"/>
        </w:tabs>
        <w:ind w:firstLine="426"/>
        <w:jc w:val="both"/>
        <w:rPr>
          <w:lang w:val="kk-KZ"/>
        </w:rPr>
      </w:pPr>
      <w:r w:rsidRPr="007325EB">
        <w:rPr>
          <w:lang w:val="kk-KZ"/>
        </w:rPr>
        <w:tab/>
      </w:r>
      <w:r w:rsidRPr="007325EB">
        <w:rPr>
          <w:position w:val="-24"/>
          <w:lang w:val="kk-KZ"/>
        </w:rPr>
        <w:object w:dxaOrig="1780" w:dyaOrig="639">
          <v:shape id="_x0000_i1233" type="#_x0000_t75" style="width:89pt;height:31.9pt" o:ole="">
            <v:imagedata r:id="rId397" o:title=""/>
          </v:shape>
          <o:OLEObject Type="Embed" ProgID="Equation.3" ShapeID="_x0000_i1233" DrawAspect="Content" ObjectID="_1609250962" r:id="rId398"/>
        </w:object>
      </w:r>
      <w:r w:rsidRPr="007325EB">
        <w:rPr>
          <w:lang w:val="kk-KZ"/>
        </w:rPr>
        <w:t xml:space="preserve">  , мұндағы </w:t>
      </w:r>
      <w:r w:rsidRPr="007325EB">
        <w:rPr>
          <w:position w:val="-6"/>
          <w:lang w:val="kk-KZ"/>
        </w:rPr>
        <w:object w:dxaOrig="220" w:dyaOrig="220">
          <v:shape id="_x0000_i1234" type="#_x0000_t75" style="width:11.55pt;height:11.55pt" o:ole="">
            <v:imagedata r:id="rId358" o:title=""/>
          </v:shape>
          <o:OLEObject Type="Embed" ProgID="Equation.3" ShapeID="_x0000_i1234" DrawAspect="Content" ObjectID="_1609250963" r:id="rId399"/>
        </w:object>
      </w:r>
      <w:r w:rsidRPr="007325EB">
        <w:rPr>
          <w:lang w:val="kk-KZ"/>
        </w:rPr>
        <w:t>-</w:t>
      </w:r>
      <w:r w:rsidRPr="007325EB">
        <w:rPr>
          <w:i/>
          <w:iCs/>
          <w:lang w:val="kk-KZ"/>
        </w:rPr>
        <w:t xml:space="preserve"> dl</w:t>
      </w:r>
      <w:r w:rsidRPr="007325EB">
        <w:rPr>
          <w:lang w:val="kk-KZ"/>
        </w:rPr>
        <w:t xml:space="preserve"> және </w:t>
      </w:r>
      <w:r w:rsidRPr="007325EB">
        <w:rPr>
          <w:i/>
          <w:iCs/>
          <w:lang w:val="kk-KZ"/>
        </w:rPr>
        <w:t>r</w:t>
      </w:r>
      <w:r w:rsidRPr="007325EB">
        <w:rPr>
          <w:lang w:val="kk-KZ"/>
        </w:rPr>
        <w:t xml:space="preserve"> векторларының арасындағы бұрыш.</w:t>
      </w:r>
    </w:p>
    <w:p w:rsidR="007325EB" w:rsidRPr="007325EB" w:rsidRDefault="007325EB" w:rsidP="007325EB">
      <w:pPr>
        <w:tabs>
          <w:tab w:val="num" w:pos="0"/>
          <w:tab w:val="num" w:pos="1080"/>
        </w:tabs>
        <w:ind w:firstLine="426"/>
        <w:jc w:val="both"/>
        <w:rPr>
          <w:lang w:val="kk-KZ"/>
        </w:rPr>
      </w:pPr>
      <w:r w:rsidRPr="007325EB">
        <w:rPr>
          <w:lang w:val="kk-KZ"/>
        </w:rPr>
        <w:t xml:space="preserve">Формуланы түзу токтың,яғни шексiз ұзын жiңiшке түзу өткiзгiштiң бойымен жүрген токтың жасайтын өрiсiн есптеу үшiн қолданайық (сурет). Берiлген нүктедегi </w:t>
      </w:r>
      <w:r w:rsidRPr="007325EB">
        <w:rPr>
          <w:i/>
          <w:iCs/>
          <w:lang w:val="kk-KZ"/>
        </w:rPr>
        <w:t>dB</w:t>
      </w:r>
      <w:r w:rsidRPr="007325EB">
        <w:rPr>
          <w:lang w:val="kk-KZ"/>
        </w:rPr>
        <w:t xml:space="preserve"> векторларының барлығы да, бiрдей бағытта болады( бiздiң жағдайымызда олар  чертеждiң арғы жағына қарай бағытталған).</w:t>
      </w:r>
    </w:p>
    <w:p w:rsidR="007325EB" w:rsidRPr="007325EB" w:rsidRDefault="007325EB" w:rsidP="007325EB">
      <w:pPr>
        <w:tabs>
          <w:tab w:val="num" w:pos="0"/>
          <w:tab w:val="num" w:pos="1080"/>
        </w:tabs>
        <w:ind w:firstLine="426"/>
        <w:jc w:val="both"/>
        <w:rPr>
          <w:lang w:val="kk-KZ"/>
        </w:rPr>
      </w:pPr>
      <w:r w:rsidRPr="007325EB">
        <w:rPr>
          <w:lang w:val="kk-KZ"/>
        </w:rPr>
        <w:t xml:space="preserve">Сондықтан </w:t>
      </w:r>
      <w:r w:rsidRPr="007325EB">
        <w:rPr>
          <w:i/>
          <w:iCs/>
          <w:lang w:val="kk-KZ"/>
        </w:rPr>
        <w:t>dB</w:t>
      </w:r>
      <w:r w:rsidRPr="007325EB">
        <w:rPr>
          <w:lang w:val="kk-KZ"/>
        </w:rPr>
        <w:t xml:space="preserve"> векторларын қосуды олардың модульдерiн қосумен алмастыруға  болады. Бiз магнит индукциясын есептейтiн деп отырған нүкте өткiзгiштен </w:t>
      </w:r>
      <w:r w:rsidRPr="007325EB">
        <w:rPr>
          <w:i/>
          <w:iCs/>
          <w:lang w:val="kk-KZ"/>
        </w:rPr>
        <w:t>в</w:t>
      </w:r>
      <w:r w:rsidRPr="007325EB">
        <w:rPr>
          <w:lang w:val="kk-KZ"/>
        </w:rPr>
        <w:t xml:space="preserve"> қашықтықта орналасқан.</w:t>
      </w:r>
    </w:p>
    <w:p w:rsidR="007325EB" w:rsidRPr="007325EB" w:rsidRDefault="007325EB" w:rsidP="007325EB">
      <w:pPr>
        <w:ind w:firstLine="426"/>
        <w:jc w:val="both"/>
        <w:rPr>
          <w:lang w:val="kk-KZ"/>
        </w:rPr>
      </w:pPr>
      <w:r w:rsidRPr="007325EB">
        <w:rPr>
          <w:lang w:val="kk-KZ"/>
        </w:rPr>
        <w:t xml:space="preserve">Біртекті магнит өрісі үшін магнит ағыны тең болады </w:t>
      </w:r>
      <w:r w:rsidRPr="007325EB">
        <w:rPr>
          <w:i/>
          <w:iCs/>
          <w:lang w:val="kk-KZ"/>
        </w:rPr>
        <w:t>Ф</w:t>
      </w:r>
      <w:r w:rsidRPr="007325EB">
        <w:rPr>
          <w:noProof/>
          <w:lang w:val="kk-KZ"/>
        </w:rPr>
        <w:t>=</w:t>
      </w:r>
      <w:r w:rsidRPr="007325EB">
        <w:rPr>
          <w:position w:val="-6"/>
        </w:rPr>
        <w:object w:dxaOrig="380" w:dyaOrig="340">
          <v:shape id="_x0000_i1235" type="#_x0000_t75" style="width:19pt;height:17pt" o:ole="" fillcolor="window">
            <v:imagedata r:id="rId400" o:title=""/>
          </v:shape>
          <o:OLEObject Type="Embed" ProgID="Equation.3" ShapeID="_x0000_i1235" DrawAspect="Content" ObjectID="_1609250964" r:id="rId401"/>
        </w:object>
      </w:r>
      <w:r w:rsidRPr="007325EB">
        <w:rPr>
          <w:noProof/>
          <w:lang w:val="kk-KZ"/>
        </w:rPr>
        <w:t xml:space="preserve"> =</w:t>
      </w:r>
      <w:r w:rsidRPr="007325EB">
        <w:rPr>
          <w:lang w:val="kk-KZ"/>
        </w:rPr>
        <w:t xml:space="preserve"> </w:t>
      </w:r>
      <w:r w:rsidRPr="007325EB">
        <w:rPr>
          <w:i/>
          <w:lang w:val="kk-KZ"/>
        </w:rPr>
        <w:t>BScos</w:t>
      </w:r>
      <w:r w:rsidRPr="007325EB">
        <w:rPr>
          <w:i/>
          <w:position w:val="-6"/>
        </w:rPr>
        <w:object w:dxaOrig="220" w:dyaOrig="220">
          <v:shape id="_x0000_i1236" type="#_x0000_t75" style="width:11.55pt;height:11.55pt" o:ole="" fillcolor="window">
            <v:imagedata r:id="rId358" o:title=""/>
          </v:shape>
          <o:OLEObject Type="Embed" ProgID="Equation.3" ShapeID="_x0000_i1236" DrawAspect="Content" ObjectID="_1609250965" r:id="rId402"/>
        </w:object>
      </w:r>
      <w:r w:rsidRPr="007325EB">
        <w:rPr>
          <w:lang w:val="kk-KZ"/>
        </w:rPr>
        <w:t>=</w:t>
      </w:r>
      <w:r w:rsidRPr="007325EB">
        <w:rPr>
          <w:i/>
          <w:lang w:val="kk-KZ"/>
        </w:rPr>
        <w:t>B</w:t>
      </w:r>
      <w:r w:rsidRPr="007325EB">
        <w:rPr>
          <w:i/>
          <w:vertAlign w:val="subscript"/>
          <w:lang w:val="kk-KZ"/>
        </w:rPr>
        <w:t xml:space="preserve">n </w:t>
      </w:r>
      <w:r w:rsidRPr="007325EB">
        <w:rPr>
          <w:i/>
          <w:lang w:val="kk-KZ"/>
        </w:rPr>
        <w:t>S</w:t>
      </w:r>
      <w:r w:rsidRPr="007325EB">
        <w:rPr>
          <w:noProof/>
          <w:lang w:val="kk-KZ"/>
        </w:rPr>
        <w:t xml:space="preserve"> </w:t>
      </w:r>
      <w:r w:rsidRPr="007325EB">
        <w:rPr>
          <w:noProof/>
        </w:rPr>
        <w:drawing>
          <wp:anchor distT="0" distB="0" distL="114300" distR="114300" simplePos="0" relativeHeight="251677696" behindDoc="0" locked="0" layoutInCell="1" allowOverlap="1" wp14:anchorId="058F4124" wp14:editId="63C2AA17">
            <wp:simplePos x="0" y="0"/>
            <wp:positionH relativeFrom="column">
              <wp:posOffset>0</wp:posOffset>
            </wp:positionH>
            <wp:positionV relativeFrom="paragraph">
              <wp:posOffset>205740</wp:posOffset>
            </wp:positionV>
            <wp:extent cx="1905000" cy="1295400"/>
            <wp:effectExtent l="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3">
                      <a:extLst>
                        <a:ext uri="{28A0092B-C50C-407E-A947-70E740481C1C}">
                          <a14:useLocalDpi xmlns:a14="http://schemas.microsoft.com/office/drawing/2010/main" val="0"/>
                        </a:ext>
                      </a:extLst>
                    </a:blip>
                    <a:srcRect/>
                    <a:stretch>
                      <a:fillRect/>
                    </a:stretch>
                  </pic:blipFill>
                  <pic:spPr bwMode="auto">
                    <a:xfrm>
                      <a:off x="0" y="0"/>
                      <a:ext cx="19050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EB">
        <w:rPr>
          <w:noProof/>
          <w:lang w:val="kk-KZ"/>
        </w:rPr>
        <w:t xml:space="preserve">, </w:t>
      </w:r>
      <w:r w:rsidRPr="007325EB">
        <w:rPr>
          <w:lang w:val="kk-KZ"/>
        </w:rPr>
        <w:t xml:space="preserve">где </w:t>
      </w:r>
      <w:r w:rsidRPr="007325EB">
        <w:rPr>
          <w:position w:val="-6"/>
        </w:rPr>
        <w:object w:dxaOrig="240" w:dyaOrig="380">
          <v:shape id="_x0000_i1237" type="#_x0000_t75" style="width:12.25pt;height:19pt" o:ole="">
            <v:imagedata r:id="rId404" o:title=""/>
          </v:shape>
          <o:OLEObject Type="Embed" ProgID="Equation.3" ShapeID="_x0000_i1237" DrawAspect="Content" ObjectID="_1609250966" r:id="rId405"/>
        </w:object>
      </w:r>
      <w:r w:rsidRPr="007325EB">
        <w:rPr>
          <w:i/>
          <w:noProof/>
          <w:lang w:val="kk-KZ"/>
        </w:rPr>
        <w:t xml:space="preserve"> =</w:t>
      </w:r>
      <w:r w:rsidRPr="007325EB">
        <w:rPr>
          <w:i/>
          <w:lang w:val="kk-KZ"/>
        </w:rPr>
        <w:t xml:space="preserve"> S</w:t>
      </w:r>
      <w:r w:rsidRPr="007325EB">
        <w:rPr>
          <w:i/>
          <w:position w:val="-6"/>
        </w:rPr>
        <w:object w:dxaOrig="220" w:dyaOrig="300">
          <v:shape id="_x0000_i1238" type="#_x0000_t75" style="width:11.55pt;height:14.95pt" o:ole="">
            <v:imagedata r:id="rId406" o:title=""/>
          </v:shape>
          <o:OLEObject Type="Embed" ProgID="Equation.3" ShapeID="_x0000_i1238" DrawAspect="Content" ObjectID="_1609250967" r:id="rId407"/>
        </w:object>
      </w:r>
      <w:r w:rsidRPr="007325EB">
        <w:rPr>
          <w:noProof/>
          <w:lang w:val="kk-KZ"/>
        </w:rPr>
        <w:t xml:space="preserve"> ,</w:t>
      </w:r>
      <w:r w:rsidRPr="007325EB">
        <w:rPr>
          <w:i/>
          <w:lang w:val="kk-KZ"/>
        </w:rPr>
        <w:t xml:space="preserve"> </w:t>
      </w:r>
      <w:r w:rsidRPr="007325EB">
        <w:rPr>
          <w:i/>
          <w:position w:val="-6"/>
        </w:rPr>
        <w:object w:dxaOrig="220" w:dyaOrig="300">
          <v:shape id="_x0000_i1239" type="#_x0000_t75" style="width:11.55pt;height:14.95pt" o:ole="">
            <v:imagedata r:id="rId406" o:title=""/>
          </v:shape>
          <o:OLEObject Type="Embed" ProgID="Equation.3" ShapeID="_x0000_i1239" DrawAspect="Content" ObjectID="_1609250968" r:id="rId408"/>
        </w:object>
      </w:r>
      <w:r w:rsidRPr="007325EB">
        <w:rPr>
          <w:lang w:val="kk-KZ"/>
        </w:rPr>
        <w:t xml:space="preserve"> </w:t>
      </w:r>
      <w:r w:rsidRPr="007325EB">
        <w:rPr>
          <w:noProof/>
          <w:lang w:val="kk-KZ"/>
        </w:rPr>
        <w:t>-</w:t>
      </w:r>
      <w:r w:rsidRPr="007325EB">
        <w:rPr>
          <w:lang w:val="kk-KZ"/>
        </w:rPr>
        <w:t xml:space="preserve"> бетке нормаль.</w:t>
      </w:r>
    </w:p>
    <w:p w:rsidR="007325EB" w:rsidRPr="007325EB" w:rsidRDefault="007325EB" w:rsidP="007325EB">
      <w:pPr>
        <w:ind w:firstLine="426"/>
        <w:jc w:val="both"/>
        <w:rPr>
          <w:noProof/>
        </w:rPr>
      </w:pPr>
      <w:r w:rsidRPr="007325EB">
        <w:t xml:space="preserve">В общем случае вводят понятие магнитного потока через малую поверхность площадью </w:t>
      </w:r>
      <w:r w:rsidRPr="007325EB">
        <w:rPr>
          <w:i/>
        </w:rPr>
        <w:t>dS</w:t>
      </w:r>
      <w:r w:rsidRPr="007325EB">
        <w:t>, которую можно считать плоской и в пределах которой магнитное поле можно считать однородным, т. е.</w:t>
      </w:r>
      <w:r w:rsidRPr="007325EB">
        <w:rPr>
          <w:i/>
        </w:rPr>
        <w:t xml:space="preserve">              </w:t>
      </w:r>
      <w:proofErr w:type="gramStart"/>
      <w:r w:rsidRPr="007325EB">
        <w:rPr>
          <w:i/>
          <w:lang w:val="en-US"/>
        </w:rPr>
        <w:t>d</w:t>
      </w:r>
      <w:proofErr w:type="gramEnd"/>
      <w:r w:rsidRPr="007325EB">
        <w:rPr>
          <w:i/>
        </w:rPr>
        <w:t xml:space="preserve">Ф = </w:t>
      </w:r>
      <w:r w:rsidRPr="007325EB">
        <w:rPr>
          <w:i/>
          <w:position w:val="-4"/>
        </w:rPr>
        <w:object w:dxaOrig="240" w:dyaOrig="360">
          <v:shape id="_x0000_i1240" type="#_x0000_t75" style="width:12.25pt;height:18.35pt" o:ole="" fillcolor="window">
            <v:imagedata r:id="rId409" o:title=""/>
          </v:shape>
          <o:OLEObject Type="Embed" ProgID="Equation.3" ShapeID="_x0000_i1240" DrawAspect="Content" ObjectID="_1609250969" r:id="rId410"/>
        </w:object>
      </w:r>
      <w:r w:rsidRPr="007325EB">
        <w:rPr>
          <w:i/>
          <w:lang w:val="en-US"/>
        </w:rPr>
        <w:t>d</w:t>
      </w:r>
      <w:r w:rsidRPr="007325EB">
        <w:rPr>
          <w:i/>
          <w:position w:val="-6"/>
        </w:rPr>
        <w:object w:dxaOrig="220" w:dyaOrig="380">
          <v:shape id="_x0000_i1241" type="#_x0000_t75" style="width:11.55pt;height:19pt" o:ole="" fillcolor="window">
            <v:imagedata r:id="rId411" o:title=""/>
          </v:shape>
          <o:OLEObject Type="Embed" ProgID="Equation.3" ShapeID="_x0000_i1241" DrawAspect="Content" ObjectID="_1609250970" r:id="rId412"/>
        </w:object>
      </w:r>
      <w:r w:rsidRPr="007325EB">
        <w:rPr>
          <w:i/>
        </w:rPr>
        <w:t xml:space="preserve">= </w:t>
      </w:r>
      <w:r w:rsidRPr="007325EB">
        <w:rPr>
          <w:i/>
          <w:lang w:val="en-US"/>
        </w:rPr>
        <w:t>BdS</w:t>
      </w:r>
      <w:r w:rsidRPr="007325EB">
        <w:rPr>
          <w:i/>
        </w:rPr>
        <w:t xml:space="preserve"> </w:t>
      </w:r>
      <w:r w:rsidRPr="007325EB">
        <w:rPr>
          <w:i/>
          <w:lang w:val="en-US"/>
        </w:rPr>
        <w:t>cos</w:t>
      </w:r>
      <w:r w:rsidRPr="007325EB">
        <w:rPr>
          <w:i/>
          <w:position w:val="-6"/>
        </w:rPr>
        <w:object w:dxaOrig="220" w:dyaOrig="220">
          <v:shape id="_x0000_i1242" type="#_x0000_t75" style="width:11.55pt;height:11.55pt" o:ole="" fillcolor="window">
            <v:imagedata r:id="rId358" o:title=""/>
          </v:shape>
          <o:OLEObject Type="Embed" ProgID="Equation.3" ShapeID="_x0000_i1242" DrawAspect="Content" ObjectID="_1609250971" r:id="rId413"/>
        </w:object>
      </w:r>
      <w:r w:rsidRPr="007325EB">
        <w:rPr>
          <w:i/>
        </w:rPr>
        <w:t xml:space="preserve"> = </w:t>
      </w:r>
      <w:r w:rsidRPr="007325EB">
        <w:rPr>
          <w:i/>
          <w:lang w:val="en-US"/>
        </w:rPr>
        <w:t>B</w:t>
      </w:r>
      <w:r w:rsidRPr="007325EB">
        <w:rPr>
          <w:i/>
          <w:position w:val="-12"/>
        </w:rPr>
        <w:object w:dxaOrig="160" w:dyaOrig="360">
          <v:shape id="_x0000_i1243" type="#_x0000_t75" style="width:8.15pt;height:18.35pt" o:ole="" fillcolor="window">
            <v:imagedata r:id="rId414" o:title=""/>
          </v:shape>
          <o:OLEObject Type="Embed" ProgID="Equation.3" ShapeID="_x0000_i1243" DrawAspect="Content" ObjectID="_1609250972" r:id="rId415"/>
        </w:object>
      </w:r>
      <w:r w:rsidRPr="007325EB">
        <w:rPr>
          <w:i/>
          <w:lang w:val="en-US"/>
        </w:rPr>
        <w:t>dS</w:t>
      </w:r>
      <w:r w:rsidRPr="007325EB">
        <w:rPr>
          <w:i/>
        </w:rPr>
        <w:t>.</w:t>
      </w:r>
      <w:r w:rsidRPr="007325EB">
        <w:rPr>
          <w:noProof/>
        </w:rPr>
        <w:t xml:space="preserve">                           </w:t>
      </w:r>
    </w:p>
    <w:p w:rsidR="007325EB" w:rsidRPr="007325EB" w:rsidRDefault="007325EB" w:rsidP="007325EB">
      <w:pPr>
        <w:ind w:firstLine="426"/>
        <w:jc w:val="both"/>
      </w:pPr>
      <w:r w:rsidRPr="007325EB">
        <w:lastRenderedPageBreak/>
        <w:t xml:space="preserve">Магнитный поток сквозь произвольную поверхность    </w:t>
      </w:r>
      <w:r w:rsidRPr="007325EB">
        <w:rPr>
          <w:position w:val="-32"/>
        </w:rPr>
        <w:object w:dxaOrig="2740" w:dyaOrig="620">
          <v:shape id="_x0000_i1244" type="#_x0000_t75" style="width:132.45pt;height:31.25pt" o:ole="" fillcolor="window">
            <v:imagedata r:id="rId416" o:title=""/>
          </v:shape>
          <o:OLEObject Type="Embed" ProgID="Equation.3" ShapeID="_x0000_i1244" DrawAspect="Content" ObjectID="_1609250973" r:id="rId417"/>
        </w:object>
      </w:r>
    </w:p>
    <w:p w:rsidR="007325EB" w:rsidRPr="007325EB" w:rsidRDefault="007325EB" w:rsidP="007325EB">
      <w:pPr>
        <w:ind w:firstLine="426"/>
        <w:jc w:val="both"/>
      </w:pPr>
      <w:r w:rsidRPr="007325EB">
        <w:t xml:space="preserve">В природе нет магнитных зарядов и поэтому теорема Гаусса для магнитного потока имеет вид </w:t>
      </w:r>
      <w:r w:rsidRPr="007325EB">
        <w:rPr>
          <w:position w:val="-32"/>
        </w:rPr>
        <w:object w:dxaOrig="2380" w:dyaOrig="620">
          <v:shape id="_x0000_i1245" type="#_x0000_t75" style="width:118.85pt;height:31.25pt" o:ole="" fillcolor="window">
            <v:imagedata r:id="rId418" o:title=""/>
          </v:shape>
          <o:OLEObject Type="Embed" ProgID="Equation.3" ShapeID="_x0000_i1245" DrawAspect="Content" ObjectID="_1609250974" r:id="rId419"/>
        </w:object>
      </w:r>
      <w:proofErr w:type="gramStart"/>
      <w:r w:rsidRPr="007325EB">
        <w:t xml:space="preserve"> ,</w:t>
      </w:r>
      <w:proofErr w:type="gramEnd"/>
      <w:r w:rsidRPr="007325EB">
        <w:rPr>
          <w:noProof/>
        </w:rPr>
        <w:t xml:space="preserve"> </w:t>
      </w:r>
      <w:r w:rsidRPr="007325EB">
        <w:t>т.е. магнитный поток сквозь произвольную замкнутую поверхность равен нулю.</w:t>
      </w:r>
    </w:p>
    <w:p w:rsidR="007325EB" w:rsidRPr="007325EB" w:rsidRDefault="007325EB" w:rsidP="007325EB">
      <w:pPr>
        <w:ind w:firstLine="426"/>
        <w:jc w:val="both"/>
      </w:pPr>
      <w:r w:rsidRPr="007325EB">
        <w:t>Пусть в формуле</w:t>
      </w:r>
      <w:r w:rsidRPr="007325EB">
        <w:rPr>
          <w:noProof/>
        </w:rPr>
        <w:t xml:space="preserve"> </w:t>
      </w:r>
      <w:r w:rsidRPr="007325EB">
        <w:rPr>
          <w:i/>
          <w:iCs/>
        </w:rPr>
        <w:t>Ф</w:t>
      </w:r>
      <w:r w:rsidRPr="007325EB">
        <w:rPr>
          <w:noProof/>
        </w:rPr>
        <w:t>=</w:t>
      </w:r>
      <w:r w:rsidRPr="007325EB">
        <w:rPr>
          <w:position w:val="-6"/>
        </w:rPr>
        <w:object w:dxaOrig="380" w:dyaOrig="340">
          <v:shape id="_x0000_i1246" type="#_x0000_t75" style="width:19pt;height:17pt" o:ole="" fillcolor="window">
            <v:imagedata r:id="rId400" o:title=""/>
          </v:shape>
          <o:OLEObject Type="Embed" ProgID="Equation.3" ShapeID="_x0000_i1246" DrawAspect="Content" ObjectID="_1609250975" r:id="rId420"/>
        </w:object>
      </w:r>
      <w:r w:rsidRPr="007325EB">
        <w:rPr>
          <w:noProof/>
        </w:rPr>
        <w:t xml:space="preserve"> =</w:t>
      </w:r>
      <w:r w:rsidRPr="007325EB">
        <w:t xml:space="preserve"> </w:t>
      </w:r>
      <w:r w:rsidRPr="007325EB">
        <w:rPr>
          <w:i/>
        </w:rPr>
        <w:t>BScos</w:t>
      </w:r>
      <w:r w:rsidRPr="007325EB">
        <w:rPr>
          <w:i/>
          <w:position w:val="-6"/>
        </w:rPr>
        <w:object w:dxaOrig="220" w:dyaOrig="220">
          <v:shape id="_x0000_i1247" type="#_x0000_t75" style="width:11.55pt;height:11.55pt" o:ole="" fillcolor="window">
            <v:imagedata r:id="rId358" o:title=""/>
          </v:shape>
          <o:OLEObject Type="Embed" ProgID="Equation.3" ShapeID="_x0000_i1247" DrawAspect="Content" ObjectID="_1609250976" r:id="rId421"/>
        </w:object>
      </w:r>
      <w:r w:rsidRPr="007325EB">
        <w:rPr>
          <w:i/>
        </w:rPr>
        <w:t xml:space="preserve">   </w:t>
      </w:r>
      <w:r w:rsidRPr="007325EB">
        <w:rPr>
          <w:position w:val="-6"/>
        </w:rPr>
        <w:object w:dxaOrig="220" w:dyaOrig="220">
          <v:shape id="_x0000_i1248" type="#_x0000_t75" style="width:11.55pt;height:11.55pt" o:ole="" fillcolor="window">
            <v:imagedata r:id="rId358" o:title=""/>
          </v:shape>
          <o:OLEObject Type="Embed" ProgID="Equation.3" ShapeID="_x0000_i1248" DrawAspect="Content" ObjectID="_1609250977" r:id="rId422"/>
        </w:object>
      </w:r>
      <w:r w:rsidRPr="007325EB">
        <w:t xml:space="preserve"> = 0 , т.е. </w:t>
      </w:r>
      <w:r w:rsidRPr="007325EB">
        <w:rPr>
          <w:position w:val="-6"/>
        </w:rPr>
        <w:object w:dxaOrig="880" w:dyaOrig="360">
          <v:shape id="_x0000_i1249" type="#_x0000_t75" style="width:44.15pt;height:18.35pt" o:ole="" fillcolor="window">
            <v:imagedata r:id="rId423" o:title=""/>
          </v:shape>
          <o:OLEObject Type="Embed" ProgID="Equation.3" ShapeID="_x0000_i1249" DrawAspect="Content" ObjectID="_1609250978" r:id="rId424"/>
        </w:object>
      </w:r>
      <w:r w:rsidRPr="007325EB">
        <w:t>, тогда Ф=</w:t>
      </w:r>
      <w:r w:rsidRPr="007325EB">
        <w:rPr>
          <w:i/>
        </w:rPr>
        <w:t xml:space="preserve">BS </w:t>
      </w:r>
      <w:r w:rsidRPr="007325EB">
        <w:t>. Магнитный поток в СИ измеряется в веберах</w:t>
      </w:r>
      <w:r w:rsidRPr="007325EB">
        <w:rPr>
          <w:noProof/>
        </w:rPr>
        <w:t xml:space="preserve"> -</w:t>
      </w:r>
      <w:r w:rsidRPr="007325EB">
        <w:t xml:space="preserve"> (Вб</w:t>
      </w:r>
      <w:r w:rsidRPr="007325EB">
        <w:rPr>
          <w:noProof/>
        </w:rPr>
        <w:t xml:space="preserve">): </w:t>
      </w:r>
      <w:r w:rsidRPr="007325EB">
        <w:rPr>
          <w:i/>
        </w:rPr>
        <w:t>1Вб</w:t>
      </w:r>
      <w:r w:rsidRPr="007325EB">
        <w:rPr>
          <w:i/>
          <w:noProof/>
        </w:rPr>
        <w:t xml:space="preserve"> = 1</w:t>
      </w:r>
      <w:r w:rsidRPr="007325EB">
        <w:rPr>
          <w:i/>
        </w:rPr>
        <w:t xml:space="preserve"> Тл</w:t>
      </w:r>
      <w:r w:rsidRPr="007325EB">
        <w:rPr>
          <w:i/>
        </w:rPr>
        <w:sym w:font="Symbol" w:char="F0D7"/>
      </w:r>
      <w:r w:rsidRPr="007325EB">
        <w:rPr>
          <w:i/>
        </w:rPr>
        <w:t>1 м</w:t>
      </w:r>
      <w:r w:rsidRPr="007325EB">
        <w:rPr>
          <w:i/>
          <w:vertAlign w:val="superscript"/>
        </w:rPr>
        <w:t>2</w:t>
      </w:r>
      <w:r w:rsidRPr="007325EB">
        <w:rPr>
          <w:b/>
        </w:rPr>
        <w:t>.</w:t>
      </w:r>
      <w:r w:rsidRPr="007325EB">
        <w:t xml:space="preserve">  </w:t>
      </w:r>
      <w:r w:rsidRPr="007325EB">
        <w:rPr>
          <w:i/>
          <w:iCs/>
        </w:rPr>
        <w:t>1Вб</w:t>
      </w:r>
      <w:r w:rsidRPr="007325EB">
        <w:rPr>
          <w:noProof/>
        </w:rPr>
        <w:t xml:space="preserve"> </w:t>
      </w:r>
      <w:r w:rsidRPr="007325EB">
        <w:rPr>
          <w:noProof/>
          <w:lang w:val="kk-KZ"/>
        </w:rPr>
        <w:t xml:space="preserve">магнит индукцияның ағыны- ол </w:t>
      </w:r>
      <w:r w:rsidRPr="007325EB">
        <w:rPr>
          <w:i/>
          <w:iCs/>
        </w:rPr>
        <w:t>1Тл</w:t>
      </w:r>
      <w:r w:rsidRPr="007325EB">
        <w:rPr>
          <w:lang w:val="kk-KZ"/>
        </w:rPr>
        <w:t xml:space="preserve"> біртекті магнит ө</w:t>
      </w:r>
      <w:proofErr w:type="gramStart"/>
      <w:r w:rsidRPr="007325EB">
        <w:rPr>
          <w:lang w:val="kk-KZ"/>
        </w:rPr>
        <w:t>р</w:t>
      </w:r>
      <w:proofErr w:type="gramEnd"/>
      <w:r w:rsidRPr="007325EB">
        <w:rPr>
          <w:lang w:val="kk-KZ"/>
        </w:rPr>
        <w:t xml:space="preserve">ісінің магнит индукциясына  перпендикуляр орналасқан </w:t>
      </w:r>
      <w:r w:rsidRPr="007325EB">
        <w:rPr>
          <w:i/>
          <w:iCs/>
          <w:noProof/>
        </w:rPr>
        <w:t>1</w:t>
      </w:r>
      <w:r w:rsidRPr="007325EB">
        <w:rPr>
          <w:noProof/>
        </w:rPr>
        <w:t xml:space="preserve"> </w:t>
      </w:r>
      <w:r w:rsidRPr="007325EB">
        <w:rPr>
          <w:i/>
        </w:rPr>
        <w:t>м</w:t>
      </w:r>
      <w:r w:rsidRPr="007325EB">
        <w:rPr>
          <w:b/>
          <w:i/>
          <w:vertAlign w:val="superscript"/>
        </w:rPr>
        <w:t>2</w:t>
      </w:r>
      <w:r w:rsidRPr="007325EB">
        <w:rPr>
          <w:b/>
          <w:lang w:val="kk-KZ"/>
        </w:rPr>
        <w:t xml:space="preserve"> </w:t>
      </w:r>
      <w:r w:rsidRPr="007325EB">
        <w:rPr>
          <w:lang w:val="kk-KZ"/>
        </w:rPr>
        <w:t xml:space="preserve">ауданшаны тесіп өтетін ағын. </w:t>
      </w:r>
      <w:r w:rsidRPr="007325EB">
        <w:t xml:space="preserve"> </w:t>
      </w:r>
    </w:p>
    <w:p w:rsidR="007325EB" w:rsidRPr="007325EB" w:rsidRDefault="007325EB" w:rsidP="007325EB">
      <w:pPr>
        <w:ind w:firstLine="426"/>
        <w:jc w:val="both"/>
      </w:pPr>
      <w:r w:rsidRPr="007325EB">
        <w:rPr>
          <w:noProof/>
        </w:rPr>
        <w:drawing>
          <wp:anchor distT="0" distB="0" distL="114300" distR="114300" simplePos="0" relativeHeight="251678720" behindDoc="0" locked="0" layoutInCell="1" allowOverlap="1" wp14:anchorId="3E040E0C" wp14:editId="3C9BA618">
            <wp:simplePos x="0" y="0"/>
            <wp:positionH relativeFrom="column">
              <wp:posOffset>0</wp:posOffset>
            </wp:positionH>
            <wp:positionV relativeFrom="paragraph">
              <wp:posOffset>50165</wp:posOffset>
            </wp:positionV>
            <wp:extent cx="1600200" cy="953770"/>
            <wp:effectExtent l="0" t="0" r="0" b="0"/>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5">
                      <a:extLst>
                        <a:ext uri="{28A0092B-C50C-407E-A947-70E740481C1C}">
                          <a14:useLocalDpi xmlns:a14="http://schemas.microsoft.com/office/drawing/2010/main" val="0"/>
                        </a:ext>
                      </a:extLst>
                    </a:blip>
                    <a:srcRect/>
                    <a:stretch>
                      <a:fillRect/>
                    </a:stretch>
                  </pic:blipFill>
                  <pic:spPr bwMode="auto">
                    <a:xfrm>
                      <a:off x="0" y="0"/>
                      <a:ext cx="1600200" cy="953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EB">
        <w:rPr>
          <w:lang w:val="kk-KZ"/>
        </w:rPr>
        <w:t xml:space="preserve">Ампер заңы бойынша тогы бар өткізгішке, магнит өрісінде </w:t>
      </w:r>
      <w:r w:rsidRPr="007325EB">
        <w:rPr>
          <w:i/>
        </w:rPr>
        <w:t>F</w:t>
      </w:r>
      <w:r w:rsidRPr="007325EB">
        <w:rPr>
          <w:i/>
          <w:noProof/>
        </w:rPr>
        <w:t xml:space="preserve"> =</w:t>
      </w:r>
      <w:r w:rsidRPr="007325EB">
        <w:rPr>
          <w:i/>
        </w:rPr>
        <w:t xml:space="preserve"> IlВ</w:t>
      </w:r>
      <w:r w:rsidRPr="007325EB">
        <w:rPr>
          <w:i/>
          <w:lang w:val="kk-KZ"/>
        </w:rPr>
        <w:t xml:space="preserve"> </w:t>
      </w:r>
      <w:r w:rsidRPr="007325EB">
        <w:rPr>
          <w:lang w:val="kk-KZ"/>
        </w:rPr>
        <w:t>оң жаққа бағытталған күш әсер етеді</w:t>
      </w:r>
      <w:r w:rsidRPr="007325EB">
        <w:t xml:space="preserve">. </w:t>
      </w:r>
      <w:r w:rsidRPr="007325EB">
        <w:rPr>
          <w:lang w:val="kk-KZ"/>
        </w:rPr>
        <w:t xml:space="preserve">Егер бұл күш әсерінен өткізгіштік </w:t>
      </w:r>
      <w:r w:rsidRPr="007325EB">
        <w:t xml:space="preserve"> </w:t>
      </w:r>
      <w:r w:rsidRPr="007325EB">
        <w:rPr>
          <w:i/>
        </w:rPr>
        <w:t>dx</w:t>
      </w:r>
      <w:r w:rsidRPr="007325EB">
        <w:rPr>
          <w:i/>
          <w:lang w:val="kk-KZ"/>
        </w:rPr>
        <w:t xml:space="preserve"> –</w:t>
      </w:r>
      <w:r w:rsidRPr="007325EB">
        <w:rPr>
          <w:lang w:val="kk-KZ"/>
        </w:rPr>
        <w:t>қа орын ауыстырса, онда</w:t>
      </w:r>
      <w:r w:rsidRPr="007325EB">
        <w:t xml:space="preserve"> </w:t>
      </w:r>
      <w:r w:rsidRPr="007325EB">
        <w:rPr>
          <w:i/>
        </w:rPr>
        <w:t>dA</w:t>
      </w:r>
      <w:r w:rsidRPr="007325EB">
        <w:t xml:space="preserve"> = </w:t>
      </w:r>
      <w:r w:rsidRPr="007325EB">
        <w:rPr>
          <w:i/>
        </w:rPr>
        <w:t>Fdx</w:t>
      </w:r>
      <w:r w:rsidRPr="007325EB">
        <w:t xml:space="preserve"> = </w:t>
      </w:r>
      <w:r w:rsidRPr="007325EB">
        <w:rPr>
          <w:i/>
        </w:rPr>
        <w:t>IBldx</w:t>
      </w:r>
      <w:r w:rsidRPr="007325EB">
        <w:rPr>
          <w:noProof/>
        </w:rPr>
        <w:t xml:space="preserve"> =</w:t>
      </w:r>
      <w:r w:rsidRPr="007325EB">
        <w:t xml:space="preserve"> </w:t>
      </w:r>
      <w:r w:rsidRPr="007325EB">
        <w:rPr>
          <w:i/>
        </w:rPr>
        <w:t>IBdS</w:t>
      </w:r>
      <w:r w:rsidRPr="007325EB">
        <w:rPr>
          <w:noProof/>
        </w:rPr>
        <w:t xml:space="preserve"> =</w:t>
      </w:r>
      <w:r w:rsidRPr="007325EB">
        <w:t xml:space="preserve"> </w:t>
      </w:r>
      <w:r w:rsidRPr="007325EB">
        <w:rPr>
          <w:i/>
        </w:rPr>
        <w:t>Id</w:t>
      </w:r>
      <w:r w:rsidRPr="007325EB">
        <w:t>Ф</w:t>
      </w:r>
      <w:r w:rsidRPr="007325EB">
        <w:rPr>
          <w:noProof/>
        </w:rPr>
        <w:t xml:space="preserve">, </w:t>
      </w:r>
      <w:r w:rsidRPr="007325EB">
        <w:rPr>
          <w:noProof/>
          <w:lang w:val="kk-KZ"/>
        </w:rPr>
        <w:t>мұндағы</w:t>
      </w:r>
      <w:r w:rsidRPr="007325EB">
        <w:t xml:space="preserve"> </w:t>
      </w:r>
      <w:r w:rsidRPr="007325EB">
        <w:rPr>
          <w:i/>
        </w:rPr>
        <w:t>d</w:t>
      </w:r>
      <w:r w:rsidRPr="007325EB">
        <w:t>Ф</w:t>
      </w:r>
      <w:r w:rsidRPr="007325EB">
        <w:rPr>
          <w:noProof/>
        </w:rPr>
        <w:t>=</w:t>
      </w:r>
      <w:r w:rsidRPr="007325EB">
        <w:t>Ф</w:t>
      </w:r>
      <w:r w:rsidRPr="007325EB">
        <w:rPr>
          <w:vertAlign w:val="subscript"/>
        </w:rPr>
        <w:t>2</w:t>
      </w:r>
      <w:r w:rsidRPr="007325EB">
        <w:rPr>
          <w:noProof/>
        </w:rPr>
        <w:t>–</w:t>
      </w:r>
      <w:r w:rsidRPr="007325EB">
        <w:t>Ф</w:t>
      </w:r>
      <w:r w:rsidRPr="007325EB">
        <w:rPr>
          <w:vertAlign w:val="subscript"/>
        </w:rPr>
        <w:t>1</w:t>
      </w:r>
      <w:r w:rsidRPr="007325EB">
        <w:t>,</w:t>
      </w:r>
      <w:r w:rsidRPr="007325EB">
        <w:rPr>
          <w:noProof/>
        </w:rPr>
        <w:t xml:space="preserve"> -</w:t>
      </w:r>
      <w:r w:rsidRPr="007325EB">
        <w:t xml:space="preserve"> </w:t>
      </w:r>
      <w:r w:rsidRPr="007325EB">
        <w:rPr>
          <w:lang w:val="kk-KZ"/>
        </w:rPr>
        <w:t>контурды тесіп өтетін магнит ағынның өзгерісі</w:t>
      </w:r>
      <w:r w:rsidRPr="007325EB">
        <w:t xml:space="preserve">. </w:t>
      </w:r>
      <w:r w:rsidRPr="007325EB">
        <w:rPr>
          <w:lang w:val="kk-KZ"/>
        </w:rPr>
        <w:t>Сондықтан, магнит өрісімен жасалатын жұмыс</w:t>
      </w:r>
      <w:r w:rsidRPr="007325EB">
        <w:rPr>
          <w:noProof/>
        </w:rPr>
        <w:t xml:space="preserve">   </w:t>
      </w:r>
      <w:r w:rsidRPr="007325EB">
        <w:rPr>
          <w:i/>
          <w:noProof/>
        </w:rPr>
        <w:t>dA=Id</w:t>
      </w:r>
      <w:r w:rsidRPr="007325EB">
        <w:rPr>
          <w:i/>
        </w:rPr>
        <w:t>Ф.</w:t>
      </w:r>
    </w:p>
    <w:p w:rsidR="007325EB" w:rsidRPr="007325EB" w:rsidRDefault="007325EB" w:rsidP="007325EB">
      <w:pPr>
        <w:ind w:firstLine="426"/>
        <w:jc w:val="both"/>
      </w:pPr>
      <w:r w:rsidRPr="007325EB">
        <w:rPr>
          <w:noProof/>
        </w:rPr>
        <w:drawing>
          <wp:anchor distT="0" distB="0" distL="114300" distR="114300" simplePos="0" relativeHeight="251679744" behindDoc="0" locked="0" layoutInCell="1" allowOverlap="1" wp14:anchorId="3A3FC85A" wp14:editId="3BF5F22C">
            <wp:simplePos x="0" y="0"/>
            <wp:positionH relativeFrom="column">
              <wp:posOffset>114300</wp:posOffset>
            </wp:positionH>
            <wp:positionV relativeFrom="paragraph">
              <wp:posOffset>535940</wp:posOffset>
            </wp:positionV>
            <wp:extent cx="1600200" cy="976630"/>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1600200" cy="9766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EB">
        <w:rPr>
          <w:lang w:val="kk-KZ"/>
        </w:rPr>
        <w:t xml:space="preserve"> </w:t>
      </w:r>
      <w:r w:rsidRPr="007325EB">
        <w:rPr>
          <w:position w:val="-12"/>
        </w:rPr>
        <w:object w:dxaOrig="360" w:dyaOrig="440">
          <v:shape id="_x0000_i1250" type="#_x0000_t75" style="width:18.35pt;height:21.75pt" o:ole="" fillcolor="window">
            <v:imagedata r:id="rId427" o:title=""/>
          </v:shape>
          <o:OLEObject Type="Embed" ProgID="Equation.3" ShapeID="_x0000_i1250" DrawAspect="Content" ObjectID="_1609250979" r:id="rId428"/>
        </w:object>
      </w:r>
      <w:r w:rsidRPr="007325EB">
        <w:t xml:space="preserve"> </w:t>
      </w:r>
      <w:r w:rsidRPr="007325EB">
        <w:rPr>
          <w:lang w:val="kk-KZ"/>
        </w:rPr>
        <w:t>және</w:t>
      </w:r>
      <w:r w:rsidRPr="007325EB">
        <w:t xml:space="preserve"> </w:t>
      </w:r>
      <w:r w:rsidRPr="007325EB">
        <w:rPr>
          <w:position w:val="-4"/>
        </w:rPr>
        <w:object w:dxaOrig="240" w:dyaOrig="360">
          <v:shape id="_x0000_i1251" type="#_x0000_t75" style="width:12.25pt;height:18.35pt" o:ole="" fillcolor="window">
            <v:imagedata r:id="rId429" o:title=""/>
          </v:shape>
          <o:OLEObject Type="Embed" ProgID="Equation.3" ShapeID="_x0000_i1251" DrawAspect="Content" ObjectID="_1609250980" r:id="rId430"/>
        </w:object>
      </w:r>
      <w:r w:rsidRPr="007325EB">
        <w:rPr>
          <w:lang w:val="kk-KZ"/>
        </w:rPr>
        <w:t xml:space="preserve"> векторлар бағыттары қарама қарсы болған 1 қалпынан, біртекті магнит өрісінде тогы бар контурдың осы векторлары бір бағытта болған 2 қалпына айнау кезінде жұмыс мынаған тең  </w:t>
      </w:r>
    </w:p>
    <w:p w:rsidR="007325EB" w:rsidRPr="007325EB" w:rsidRDefault="007325EB" w:rsidP="007325EB">
      <w:pPr>
        <w:ind w:firstLine="426"/>
        <w:jc w:val="both"/>
        <w:rPr>
          <w:lang w:val="en-US"/>
        </w:rPr>
      </w:pPr>
      <w:r w:rsidRPr="007325EB">
        <w:t xml:space="preserve"> </w:t>
      </w:r>
      <w:r w:rsidRPr="007325EB">
        <w:rPr>
          <w:i/>
          <w:lang w:val="en-US"/>
        </w:rPr>
        <w:t xml:space="preserve">A = </w:t>
      </w:r>
      <w:proofErr w:type="gramStart"/>
      <w:r w:rsidRPr="007325EB">
        <w:rPr>
          <w:i/>
          <w:lang w:val="en-US"/>
        </w:rPr>
        <w:t>I(</w:t>
      </w:r>
      <w:proofErr w:type="gramEnd"/>
      <w:r w:rsidRPr="007325EB">
        <w:rPr>
          <w:i/>
        </w:rPr>
        <w:t>Ф</w:t>
      </w:r>
      <w:r w:rsidRPr="007325EB">
        <w:rPr>
          <w:i/>
          <w:vertAlign w:val="subscript"/>
          <w:lang w:val="en-US"/>
        </w:rPr>
        <w:t>2</w:t>
      </w:r>
      <w:r w:rsidRPr="007325EB">
        <w:rPr>
          <w:i/>
          <w:lang w:val="en-US"/>
        </w:rPr>
        <w:t xml:space="preserve">- </w:t>
      </w:r>
      <w:r w:rsidRPr="007325EB">
        <w:rPr>
          <w:i/>
        </w:rPr>
        <w:t>Ф</w:t>
      </w:r>
      <w:r w:rsidRPr="007325EB">
        <w:rPr>
          <w:i/>
          <w:vertAlign w:val="subscript"/>
          <w:lang w:val="en-US"/>
        </w:rPr>
        <w:t>1</w:t>
      </w:r>
      <w:r w:rsidRPr="007325EB">
        <w:rPr>
          <w:i/>
          <w:lang w:val="en-US"/>
        </w:rPr>
        <w:t>),</w:t>
      </w:r>
      <w:r w:rsidRPr="007325EB">
        <w:rPr>
          <w:lang w:val="en-US"/>
        </w:rPr>
        <w:t xml:space="preserve"> </w:t>
      </w:r>
      <w:r w:rsidRPr="007325EB">
        <w:rPr>
          <w:position w:val="-10"/>
          <w:lang w:val="en-US"/>
        </w:rPr>
        <w:object w:dxaOrig="2659" w:dyaOrig="380">
          <v:shape id="_x0000_i1252" type="#_x0000_t75" style="width:125pt;height:19pt" o:ole="" fillcolor="window">
            <v:imagedata r:id="rId431" o:title=""/>
          </v:shape>
          <o:OLEObject Type="Embed" ProgID="Equation.3" ShapeID="_x0000_i1252" DrawAspect="Content" ObjectID="_1609250981" r:id="rId432"/>
        </w:object>
      </w:r>
      <w:r w:rsidRPr="007325EB">
        <w:rPr>
          <w:lang w:val="en-US"/>
        </w:rPr>
        <w:t xml:space="preserve"> </w:t>
      </w:r>
      <w:r w:rsidRPr="007325EB">
        <w:rPr>
          <w:position w:val="-10"/>
        </w:rPr>
        <w:object w:dxaOrig="2480" w:dyaOrig="400">
          <v:shape id="_x0000_i1253" type="#_x0000_t75" style="width:118.85pt;height:20.4pt" o:ole="" fillcolor="window">
            <v:imagedata r:id="rId433" o:title=""/>
          </v:shape>
          <o:OLEObject Type="Embed" ProgID="Equation.3" ShapeID="_x0000_i1253" DrawAspect="Content" ObjectID="_1609250982" r:id="rId434"/>
        </w:object>
      </w:r>
      <w:r w:rsidRPr="007325EB">
        <w:rPr>
          <w:lang w:val="en-US"/>
        </w:rPr>
        <w:t xml:space="preserve"> </w:t>
      </w:r>
      <w:r w:rsidRPr="007325EB">
        <w:t>т</w:t>
      </w:r>
      <w:r w:rsidRPr="007325EB">
        <w:rPr>
          <w:lang w:val="en-US"/>
        </w:rPr>
        <w:t>.</w:t>
      </w:r>
      <w:r w:rsidRPr="007325EB">
        <w:t>о</w:t>
      </w:r>
      <w:r w:rsidRPr="007325EB">
        <w:rPr>
          <w:lang w:val="en-US"/>
        </w:rPr>
        <w:t xml:space="preserve">. </w:t>
      </w:r>
      <w:r w:rsidRPr="007325EB">
        <w:rPr>
          <w:i/>
          <w:lang w:val="en-US"/>
        </w:rPr>
        <w:t>A=</w:t>
      </w:r>
      <w:proofErr w:type="gramStart"/>
      <w:r w:rsidRPr="007325EB">
        <w:rPr>
          <w:i/>
          <w:lang w:val="en-US"/>
        </w:rPr>
        <w:t>I[</w:t>
      </w:r>
      <w:proofErr w:type="gramEnd"/>
      <w:r w:rsidRPr="007325EB">
        <w:rPr>
          <w:i/>
          <w:lang w:val="en-US"/>
        </w:rPr>
        <w:t>BS-(-BS)] = 2IBS = 2p</w:t>
      </w:r>
      <w:r w:rsidRPr="007325EB">
        <w:rPr>
          <w:i/>
          <w:vertAlign w:val="subscript"/>
          <w:lang w:val="en-US"/>
        </w:rPr>
        <w:t>m</w:t>
      </w:r>
      <w:r w:rsidRPr="007325EB">
        <w:rPr>
          <w:i/>
          <w:lang w:val="en-US"/>
        </w:rPr>
        <w:t xml:space="preserve"> B. </w:t>
      </w:r>
      <w:r w:rsidRPr="007325EB">
        <w:rPr>
          <w:lang w:val="en-US"/>
        </w:rPr>
        <w:t xml:space="preserve">  </w:t>
      </w:r>
    </w:p>
    <w:p w:rsidR="007325EB" w:rsidRPr="007325EB" w:rsidRDefault="007325EB" w:rsidP="007325EB">
      <w:pPr>
        <w:ind w:firstLine="426"/>
        <w:jc w:val="both"/>
        <w:rPr>
          <w:lang w:val="kk-KZ"/>
        </w:rPr>
      </w:pPr>
      <w:r w:rsidRPr="007325EB">
        <w:rPr>
          <w:lang w:val="kk-KZ"/>
        </w:rPr>
        <w:t xml:space="preserve">Бұл жұмыс магнит өрісі есебінен емес ток көзінің энергия есебінен  жасалғанын есепке алайық.  </w:t>
      </w:r>
      <w:r w:rsidRPr="007325EB">
        <w:rPr>
          <w:i/>
          <w:lang w:val="kk-KZ"/>
        </w:rPr>
        <w:t>Id</w:t>
      </w:r>
      <w:r w:rsidRPr="007325EB">
        <w:rPr>
          <w:i/>
          <w:position w:val="-6"/>
        </w:rPr>
        <w:object w:dxaOrig="200" w:dyaOrig="380">
          <v:shape id="_x0000_i1254" type="#_x0000_t75" style="width:10.2pt;height:19pt" o:ole="">
            <v:imagedata r:id="rId435" o:title=""/>
          </v:shape>
          <o:OLEObject Type="Embed" ProgID="Equation.3" ShapeID="_x0000_i1254" DrawAspect="Content" ObjectID="_1609250983" r:id="rId436"/>
        </w:object>
      </w:r>
      <w:r w:rsidRPr="007325EB">
        <w:rPr>
          <w:i/>
          <w:lang w:val="kk-KZ"/>
        </w:rPr>
        <w:t xml:space="preserve"> </w:t>
      </w:r>
      <w:r w:rsidRPr="007325EB">
        <w:rPr>
          <w:lang w:val="kk-KZ"/>
        </w:rPr>
        <w:t xml:space="preserve">ток элементіне индукциясы  </w:t>
      </w:r>
      <w:r w:rsidRPr="007325EB">
        <w:rPr>
          <w:position w:val="-4"/>
        </w:rPr>
        <w:object w:dxaOrig="240" w:dyaOrig="360">
          <v:shape id="_x0000_i1255" type="#_x0000_t75" style="width:12.25pt;height:18.35pt" o:ole="" fillcolor="window">
            <v:imagedata r:id="rId437" o:title=""/>
          </v:shape>
          <o:OLEObject Type="Embed" ProgID="Equation.3" ShapeID="_x0000_i1255" DrawAspect="Content" ObjectID="_1609250984" r:id="rId438"/>
        </w:object>
      </w:r>
      <w:r w:rsidRPr="007325EB">
        <w:rPr>
          <w:lang w:val="kk-KZ"/>
        </w:rPr>
        <w:t xml:space="preserve"> магнит өрісі жағынан  Ампер күші әсер етеді </w:t>
      </w:r>
      <w:r w:rsidRPr="007325EB">
        <w:rPr>
          <w:i/>
          <w:lang w:val="kk-KZ"/>
        </w:rPr>
        <w:t xml:space="preserve"> d</w:t>
      </w:r>
      <w:r w:rsidRPr="007325EB">
        <w:rPr>
          <w:i/>
          <w:position w:val="-4"/>
        </w:rPr>
        <w:object w:dxaOrig="260" w:dyaOrig="360">
          <v:shape id="_x0000_i1256" type="#_x0000_t75" style="width:12.9pt;height:18.35pt" o:ole="" fillcolor="window">
            <v:imagedata r:id="rId439" o:title=""/>
          </v:shape>
          <o:OLEObject Type="Embed" ProgID="Equation.3" ShapeID="_x0000_i1256" DrawAspect="Content" ObjectID="_1609250985" r:id="rId440"/>
        </w:object>
      </w:r>
      <w:r w:rsidRPr="007325EB">
        <w:rPr>
          <w:i/>
          <w:lang w:val="kk-KZ"/>
        </w:rPr>
        <w:t xml:space="preserve"> = Id</w:t>
      </w:r>
      <w:r w:rsidRPr="007325EB">
        <w:rPr>
          <w:i/>
          <w:position w:val="-6"/>
        </w:rPr>
        <w:object w:dxaOrig="620" w:dyaOrig="400">
          <v:shape id="_x0000_i1257" type="#_x0000_t75" style="width:31.25pt;height:20.4pt" o:ole="" fillcolor="window">
            <v:imagedata r:id="rId441" o:title=""/>
          </v:shape>
          <o:OLEObject Type="Embed" ProgID="Equation.3" ShapeID="_x0000_i1257" DrawAspect="Content" ObjectID="_1609250986" r:id="rId442"/>
        </w:object>
      </w:r>
      <w:r w:rsidRPr="007325EB">
        <w:rPr>
          <w:i/>
          <w:lang w:val="kk-KZ"/>
        </w:rPr>
        <w:t>.</w:t>
      </w:r>
    </w:p>
    <w:p w:rsidR="007325EB" w:rsidRPr="007325EB" w:rsidRDefault="007325EB" w:rsidP="007325EB">
      <w:pPr>
        <w:ind w:firstLine="426"/>
        <w:jc w:val="both"/>
        <w:rPr>
          <w:lang w:val="kk-KZ"/>
        </w:rPr>
      </w:pPr>
      <w:r w:rsidRPr="007325EB">
        <w:rPr>
          <w:lang w:val="kk-KZ"/>
        </w:rPr>
        <w:t xml:space="preserve">Бұл күш өткізгіштегі ток тасушыларға магнит өрісі жағынан әсер ететін күш әсерімен түсінуге болады. Бір зарядқа магнит өрісі жағынан әсер ететін күш Лоренц күші деп аталады, </w:t>
      </w:r>
      <w:r w:rsidRPr="007325EB">
        <w:rPr>
          <w:position w:val="-12"/>
        </w:rPr>
        <w:object w:dxaOrig="1219" w:dyaOrig="400">
          <v:shape id="_x0000_i1258" type="#_x0000_t75" style="width:60.45pt;height:20.4pt" o:ole="" fillcolor="window">
            <v:imagedata r:id="rId443" o:title=""/>
          </v:shape>
          <o:OLEObject Type="Embed" ProgID="Equation.3" ShapeID="_x0000_i1258" DrawAspect="Content" ObjectID="_1609250987" r:id="rId444"/>
        </w:object>
      </w:r>
      <w:r w:rsidRPr="007325EB">
        <w:rPr>
          <w:lang w:val="kk-KZ"/>
        </w:rPr>
        <w:t xml:space="preserve">. </w:t>
      </w:r>
    </w:p>
    <w:p w:rsidR="007325EB" w:rsidRPr="007325EB" w:rsidRDefault="007325EB" w:rsidP="007325EB">
      <w:pPr>
        <w:ind w:firstLine="426"/>
        <w:jc w:val="both"/>
      </w:pPr>
      <w:r w:rsidRPr="007325EB">
        <w:rPr>
          <w:lang w:val="kk-KZ"/>
        </w:rPr>
        <w:t xml:space="preserve">Электр күш бар болған жағдайда </w:t>
      </w:r>
      <w:r w:rsidRPr="007325EB">
        <w:rPr>
          <w:position w:val="-12"/>
        </w:rPr>
        <w:object w:dxaOrig="1820" w:dyaOrig="400">
          <v:shape id="_x0000_i1259" type="#_x0000_t75" style="width:91pt;height:20.4pt" o:ole="" fillcolor="window">
            <v:imagedata r:id="rId445" o:title=""/>
          </v:shape>
          <o:OLEObject Type="Embed" ProgID="Equation.3" ShapeID="_x0000_i1259" DrawAspect="Content" ObjectID="_1609250988" r:id="rId446"/>
        </w:object>
      </w:r>
      <w:r w:rsidRPr="007325EB">
        <w:t xml:space="preserve">.  </w:t>
      </w:r>
      <w:r w:rsidRPr="007325EB">
        <w:rPr>
          <w:lang w:val="kk-KZ"/>
        </w:rPr>
        <w:t>Бұл өрнекті Лоренц формуласы деп атайды</w:t>
      </w:r>
      <w:r w:rsidRPr="007325EB">
        <w:t>.</w:t>
      </w:r>
    </w:p>
    <w:p w:rsidR="007325EB" w:rsidRPr="007325EB" w:rsidRDefault="007325EB" w:rsidP="007325EB">
      <w:pPr>
        <w:ind w:firstLine="426"/>
        <w:jc w:val="both"/>
      </w:pPr>
      <w:r w:rsidRPr="007325EB">
        <w:rPr>
          <w:lang w:val="kk-KZ"/>
        </w:rPr>
        <w:t xml:space="preserve">Лоренц күшінің магниттік құраушысы мынаған тең  </w:t>
      </w:r>
      <w:r w:rsidRPr="007325EB">
        <w:rPr>
          <w:noProof/>
        </w:rPr>
        <w:t xml:space="preserve">: </w:t>
      </w:r>
      <w:r w:rsidRPr="007325EB">
        <w:rPr>
          <w:i/>
        </w:rPr>
        <w:t>F</w:t>
      </w:r>
      <w:r w:rsidRPr="007325EB">
        <w:rPr>
          <w:i/>
          <w:vertAlign w:val="subscript"/>
        </w:rPr>
        <w:t>Л</w:t>
      </w:r>
      <w:r w:rsidRPr="007325EB">
        <w:rPr>
          <w:i/>
        </w:rPr>
        <w:t>=q</w:t>
      </w:r>
      <w:r w:rsidRPr="007325EB">
        <w:t>v</w:t>
      </w:r>
      <w:r w:rsidRPr="007325EB">
        <w:rPr>
          <w:i/>
        </w:rPr>
        <w:t>Вsin</w:t>
      </w:r>
      <w:r w:rsidRPr="007325EB">
        <w:rPr>
          <w:i/>
        </w:rPr>
        <w:sym w:font="Symbol" w:char="F061"/>
      </w:r>
      <w:r w:rsidRPr="007325EB">
        <w:rPr>
          <w:i/>
        </w:rPr>
        <w:t>,</w:t>
      </w:r>
    </w:p>
    <w:p w:rsidR="007325EB" w:rsidRPr="007325EB" w:rsidRDefault="007325EB" w:rsidP="007325EB">
      <w:pPr>
        <w:ind w:firstLine="426"/>
        <w:jc w:val="both"/>
      </w:pPr>
      <w:r w:rsidRPr="007325EB">
        <w:rPr>
          <w:noProof/>
        </w:rPr>
        <mc:AlternateContent>
          <mc:Choice Requires="wpg">
            <w:drawing>
              <wp:anchor distT="0" distB="0" distL="114300" distR="114300" simplePos="0" relativeHeight="251680768" behindDoc="0" locked="0" layoutInCell="1" allowOverlap="1" wp14:anchorId="655854C7" wp14:editId="08B94B7C">
                <wp:simplePos x="0" y="0"/>
                <wp:positionH relativeFrom="column">
                  <wp:posOffset>114300</wp:posOffset>
                </wp:positionH>
                <wp:positionV relativeFrom="paragraph">
                  <wp:posOffset>202565</wp:posOffset>
                </wp:positionV>
                <wp:extent cx="1600200" cy="1620520"/>
                <wp:effectExtent l="0" t="2540" r="3810" b="0"/>
                <wp:wrapSquare wrapText="bothSides"/>
                <wp:docPr id="11"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1620520"/>
                          <a:chOff x="1134" y="11574"/>
                          <a:chExt cx="2520" cy="2552"/>
                        </a:xfrm>
                      </wpg:grpSpPr>
                      <pic:pic xmlns:pic="http://schemas.openxmlformats.org/drawingml/2006/picture">
                        <pic:nvPicPr>
                          <pic:cNvPr id="12" name="Picture 22"/>
                          <pic:cNvPicPr>
                            <a:picLocks noChangeAspect="1" noChangeArrowheads="1"/>
                          </pic:cNvPicPr>
                        </pic:nvPicPr>
                        <pic:blipFill>
                          <a:blip r:embed="rId447">
                            <a:extLst>
                              <a:ext uri="{28A0092B-C50C-407E-A947-70E740481C1C}">
                                <a14:useLocalDpi xmlns:a14="http://schemas.microsoft.com/office/drawing/2010/main" val="0"/>
                              </a:ext>
                            </a:extLst>
                          </a:blip>
                          <a:srcRect/>
                          <a:stretch>
                            <a:fillRect/>
                          </a:stretch>
                        </pic:blipFill>
                        <pic:spPr bwMode="auto">
                          <a:xfrm>
                            <a:off x="1134" y="13194"/>
                            <a:ext cx="2340" cy="9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23"/>
                          <pic:cNvPicPr>
                            <a:picLocks noChangeAspect="1" noChangeArrowheads="1"/>
                          </pic:cNvPicPr>
                        </pic:nvPicPr>
                        <pic:blipFill>
                          <a:blip r:embed="rId448">
                            <a:extLst>
                              <a:ext uri="{28A0092B-C50C-407E-A947-70E740481C1C}">
                                <a14:useLocalDpi xmlns:a14="http://schemas.microsoft.com/office/drawing/2010/main" val="0"/>
                              </a:ext>
                            </a:extLst>
                          </a:blip>
                          <a:srcRect/>
                          <a:stretch>
                            <a:fillRect/>
                          </a:stretch>
                        </pic:blipFill>
                        <pic:spPr bwMode="auto">
                          <a:xfrm>
                            <a:off x="1134" y="11574"/>
                            <a:ext cx="2520" cy="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Группа 11" o:spid="_x0000_s1026" style="position:absolute;margin-left:9pt;margin-top:15.95pt;width:126pt;height:127.6pt;z-index:251680768" coordorigin="1134,11574" coordsize="2520,25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">
                <v:shape id="Picture 22" o:spid="_x0000_s1027" type="#_x0000_t75" style="position:absolute;left:1134;top:13194;width:2340;height:9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5keHAAAAA2wAAAA8AAABkcnMvZG93bnJldi54bWxET01rAjEQvRf8D2EEbzWrB5GtcSmFitCT&#10;bkuv0810s3QzWZJ0N/57Iwje5vE+Z1cl24uRfOgcK1gtCxDEjdMdtwo+6/fnLYgQkTX2jknBhQJU&#10;+9nTDkvtJj7ReI6tyCEcSlRgYhxKKUNjyGJYuoE4c7/OW4wZ+lZqj1MOt71cF8VGWuw4Nxgc6M1Q&#10;83f+twp8uoQDjnXdmeH4vfmR6ePLnpRazNPrC4hIKT7Ed/dR5/lruP2SD5D7K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rmR4cAAAADbAAAADwAAAAAAAAAAAAAAAACfAgAA&#10;ZHJzL2Rvd25yZXYueG1sUEsFBgAAAAAEAAQA9wAAAIwDAAAAAA==&#10;">
                  <v:imagedata r:id="rId449" o:title=""/>
                </v:shape>
                <v:shape id="Picture 23" o:spid="_x0000_s1028" type="#_x0000_t75" style="position:absolute;left:1134;top:11574;width:2520;height:15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t6OTBAAAA2wAAAA8AAABkcnMvZG93bnJldi54bWxET0trAjEQvhf8D2GE3jSrBa2rUdRSkHqQ&#10;+rgPyZhd3EyWTapbf30jCL3Nx/ec2aJ1lbhSE0rPCgb9DASx9qZkq+B4+Oy9gwgR2WDlmRT8UoDF&#10;vPMyw9z4G3/TdR+tSCEcclRQxFjnUgZdkMPQ9zVx4s6+cRgTbKw0Dd5SuKvkMMtG0mHJqaHAmtYF&#10;6cv+xylYnart5fjlt/bDbna0GujJfayVeu22yymISG38Fz/dG5Pmv8Hjl3SAnP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et6OTBAAAA2wAAAA8AAAAAAAAAAAAAAAAAnwIA&#10;AGRycy9kb3ducmV2LnhtbFBLBQYAAAAABAAEAPcAAACNAwAAAAA=&#10;">
                  <v:imagedata r:id="rId450" o:title=""/>
                </v:shape>
                <w10:wrap type="square"/>
              </v:group>
            </w:pict>
          </mc:Fallback>
        </mc:AlternateContent>
      </w:r>
      <w:r w:rsidRPr="007325EB">
        <w:rPr>
          <w:lang w:val="kk-KZ"/>
        </w:rPr>
        <w:t>мұндағы</w:t>
      </w:r>
      <w:r w:rsidRPr="007325EB">
        <w:t xml:space="preserve"> </w:t>
      </w:r>
      <w:r w:rsidRPr="007325EB">
        <w:rPr>
          <w:position w:val="-6"/>
        </w:rPr>
        <w:object w:dxaOrig="220" w:dyaOrig="220">
          <v:shape id="_x0000_i1260" type="#_x0000_t75" style="width:11.55pt;height:11.55pt" o:ole="" fillcolor="window">
            <v:imagedata r:id="rId358" o:title=""/>
          </v:shape>
          <o:OLEObject Type="Embed" ProgID="Equation.3" ShapeID="_x0000_i1260" DrawAspect="Content" ObjectID="_1609250989" r:id="rId451"/>
        </w:object>
      </w:r>
      <w:r w:rsidRPr="007325EB">
        <w:rPr>
          <w:noProof/>
        </w:rPr>
        <w:t xml:space="preserve"> -</w:t>
      </w:r>
      <w:r w:rsidRPr="007325EB">
        <w:t xml:space="preserve"> </w:t>
      </w:r>
      <w:r w:rsidRPr="007325EB">
        <w:rPr>
          <w:noProof/>
          <w:position w:val="-6"/>
        </w:rPr>
        <w:object w:dxaOrig="200" w:dyaOrig="279">
          <v:shape id="_x0000_i1261" type="#_x0000_t75" style="width:10.2pt;height:13.6pt" o:ole="" fillcolor="window">
            <v:imagedata r:id="rId452" o:title=""/>
          </v:shape>
          <o:OLEObject Type="Embed" ProgID="Equation.3" ShapeID="_x0000_i1261" DrawAspect="Content" ObjectID="_1609250990" r:id="rId453"/>
        </w:object>
      </w:r>
      <w:r w:rsidRPr="007325EB">
        <w:t xml:space="preserve"> </w:t>
      </w:r>
      <w:r w:rsidRPr="007325EB">
        <w:rPr>
          <w:lang w:val="kk-KZ"/>
        </w:rPr>
        <w:t>және</w:t>
      </w:r>
      <w:r w:rsidRPr="007325EB">
        <w:t xml:space="preserve"> </w:t>
      </w:r>
      <w:r w:rsidRPr="007325EB">
        <w:rPr>
          <w:position w:val="-4"/>
        </w:rPr>
        <w:object w:dxaOrig="240" w:dyaOrig="300">
          <v:shape id="_x0000_i1262" type="#_x0000_t75" style="width:12.25pt;height:14.95pt" o:ole="" fillcolor="window">
            <v:imagedata r:id="rId454" o:title=""/>
          </v:shape>
          <o:OLEObject Type="Embed" ProgID="Equation.3" ShapeID="_x0000_i1262" DrawAspect="Content" ObjectID="_1609250991" r:id="rId455"/>
        </w:object>
      </w:r>
      <w:r w:rsidRPr="007325EB">
        <w:rPr>
          <w:lang w:val="kk-KZ"/>
        </w:rPr>
        <w:t>векторлар арсындағы бұрыш</w:t>
      </w:r>
      <w:r w:rsidRPr="007325EB">
        <w:rPr>
          <w:noProof/>
        </w:rPr>
        <w:t>.</w:t>
      </w:r>
    </w:p>
    <w:p w:rsidR="007325EB" w:rsidRPr="007325EB" w:rsidRDefault="007325EB" w:rsidP="007325EB">
      <w:pPr>
        <w:ind w:firstLine="426"/>
        <w:jc w:val="both"/>
      </w:pPr>
      <w:r w:rsidRPr="007325EB">
        <w:rPr>
          <w:lang w:val="kk-KZ"/>
        </w:rPr>
        <w:t xml:space="preserve">Лоренц күшінің </w:t>
      </w:r>
      <w:r w:rsidRPr="007325EB">
        <w:rPr>
          <w:position w:val="-6"/>
        </w:rPr>
        <w:object w:dxaOrig="200" w:dyaOrig="279">
          <v:shape id="_x0000_i1263" type="#_x0000_t75" style="width:10.2pt;height:13.6pt" o:ole="" fillcolor="window">
            <v:imagedata r:id="rId452" o:title=""/>
          </v:shape>
          <o:OLEObject Type="Embed" ProgID="Equation.3" ShapeID="_x0000_i1263" DrawAspect="Content" ObjectID="_1609250992" r:id="rId456"/>
        </w:object>
      </w:r>
      <w:r w:rsidRPr="007325EB">
        <w:rPr>
          <w:lang w:val="kk-KZ"/>
        </w:rPr>
        <w:t xml:space="preserve">жылдамдықпен қозғалатын заряд </w:t>
      </w:r>
      <w:r w:rsidRPr="007325EB">
        <w:t>На</w:t>
      </w:r>
      <w:r w:rsidRPr="007325EB">
        <w:rPr>
          <w:lang w:val="kk-KZ"/>
        </w:rPr>
        <w:t xml:space="preserve">үшін бағыты </w:t>
      </w:r>
      <w:r w:rsidRPr="007325EB">
        <w:rPr>
          <w:noProof/>
        </w:rPr>
        <w:t>а)</w:t>
      </w:r>
      <w:r w:rsidRPr="007325EB">
        <w:rPr>
          <w:noProof/>
          <w:lang w:val="kk-KZ"/>
        </w:rPr>
        <w:t>суретте көрсетілген</w:t>
      </w:r>
      <w:r w:rsidRPr="007325EB">
        <w:rPr>
          <w:noProof/>
        </w:rPr>
        <w:t>, а</w:t>
      </w:r>
      <w:r w:rsidRPr="007325EB">
        <w:rPr>
          <w:noProof/>
          <w:lang w:val="kk-KZ"/>
        </w:rPr>
        <w:t xml:space="preserve">л теріс заряд үшін Лоренц күшінің бағыты </w:t>
      </w:r>
      <w:r w:rsidRPr="007325EB">
        <w:rPr>
          <w:noProof/>
        </w:rPr>
        <w:t xml:space="preserve"> б)</w:t>
      </w:r>
      <w:r w:rsidRPr="007325EB">
        <w:rPr>
          <w:noProof/>
          <w:lang w:val="kk-KZ"/>
        </w:rPr>
        <w:t xml:space="preserve"> суретте көрсетілген</w:t>
      </w:r>
      <w:r w:rsidRPr="007325EB">
        <w:rPr>
          <w:noProof/>
        </w:rPr>
        <w:t>;</w:t>
      </w:r>
      <w:r w:rsidRPr="007325EB">
        <w:t xml:space="preserve">  с) </w:t>
      </w:r>
      <w:r w:rsidRPr="007325EB">
        <w:rPr>
          <w:lang w:val="kk-KZ"/>
        </w:rPr>
        <w:t xml:space="preserve">суреттегі </w:t>
      </w:r>
      <w:r w:rsidRPr="007325EB">
        <w:rPr>
          <w:noProof/>
          <w:position w:val="-6"/>
        </w:rPr>
        <w:object w:dxaOrig="200" w:dyaOrig="279">
          <v:shape id="_x0000_i1264" type="#_x0000_t75" style="width:10.2pt;height:13.6pt" o:ole="" fillcolor="window">
            <v:imagedata r:id="rId452" o:title=""/>
          </v:shape>
          <o:OLEObject Type="Embed" ProgID="Equation.3" ShapeID="_x0000_i1264" DrawAspect="Content" ObjectID="_1609250993" r:id="rId457"/>
        </w:object>
      </w:r>
      <w:r w:rsidRPr="007325EB">
        <w:rPr>
          <w:noProof/>
          <w:lang w:val="kk-KZ"/>
        </w:rPr>
        <w:t xml:space="preserve"> жылдамдықпен</w:t>
      </w:r>
      <w:r w:rsidRPr="007325EB">
        <w:rPr>
          <w:noProof/>
        </w:rPr>
        <w:t>,</w:t>
      </w:r>
      <w:r w:rsidRPr="007325EB">
        <w:t xml:space="preserve"> </w:t>
      </w:r>
      <w:r w:rsidRPr="007325EB">
        <w:rPr>
          <w:position w:val="-4"/>
        </w:rPr>
        <w:object w:dxaOrig="240" w:dyaOrig="360">
          <v:shape id="_x0000_i1265" type="#_x0000_t75" style="width:12.25pt;height:18.35pt" o:ole="" fillcolor="window">
            <v:imagedata r:id="rId458" o:title=""/>
          </v:shape>
          <o:OLEObject Type="Embed" ProgID="Equation.3" ShapeID="_x0000_i1265" DrawAspect="Content" ObjectID="_1609250994" r:id="rId459"/>
        </w:object>
      </w:r>
      <w:r w:rsidRPr="007325EB">
        <w:rPr>
          <w:lang w:val="kk-KZ"/>
        </w:rPr>
        <w:t xml:space="preserve"> </w:t>
      </w:r>
      <w:r w:rsidRPr="007325EB">
        <w:t>индукция</w:t>
      </w:r>
      <w:r w:rsidRPr="007325EB">
        <w:rPr>
          <w:lang w:val="kk-KZ"/>
        </w:rPr>
        <w:t xml:space="preserve"> векторлар</w:t>
      </w:r>
      <w:r w:rsidRPr="007325EB">
        <w:t xml:space="preserve"> коллинеар</w:t>
      </w:r>
      <w:r w:rsidRPr="007325EB">
        <w:rPr>
          <w:lang w:val="kk-KZ"/>
        </w:rPr>
        <w:t xml:space="preserve"> болғандықтан</w:t>
      </w:r>
      <w:r w:rsidRPr="007325EB">
        <w:t xml:space="preserve">, </w:t>
      </w:r>
      <w:r w:rsidRPr="007325EB">
        <w:rPr>
          <w:lang w:val="kk-KZ"/>
        </w:rPr>
        <w:t>сондықтан</w:t>
      </w:r>
      <w:r w:rsidRPr="007325EB">
        <w:t xml:space="preserve"> </w:t>
      </w:r>
      <w:r w:rsidRPr="007325EB">
        <w:rPr>
          <w:position w:val="-12"/>
        </w:rPr>
        <w:object w:dxaOrig="840" w:dyaOrig="400">
          <v:shape id="_x0000_i1266" type="#_x0000_t75" style="width:42.1pt;height:20.4pt" o:ole="" fillcolor="window">
            <v:imagedata r:id="rId460" o:title=""/>
          </v:shape>
          <o:OLEObject Type="Embed" ProgID="Equation.3" ShapeID="_x0000_i1266" DrawAspect="Content" ObjectID="_1609250995" r:id="rId461"/>
        </w:object>
      </w:r>
    </w:p>
    <w:p w:rsidR="007325EB" w:rsidRPr="007325EB" w:rsidRDefault="007325EB" w:rsidP="007325EB">
      <w:pPr>
        <w:ind w:firstLine="426"/>
        <w:jc w:val="both"/>
        <w:rPr>
          <w:lang w:val="kk-KZ"/>
        </w:rPr>
      </w:pPr>
      <w:r w:rsidRPr="007325EB">
        <w:rPr>
          <w:color w:val="000000"/>
        </w:rPr>
        <w:t xml:space="preserve">3. </w:t>
      </w:r>
      <w:r w:rsidRPr="007325EB">
        <w:rPr>
          <w:color w:val="000000"/>
          <w:lang w:val="kk-KZ"/>
        </w:rPr>
        <w:t>қандай да болсын зат магнетик бола алады, ол сыртқы магнит ө</w:t>
      </w:r>
      <w:proofErr w:type="gramStart"/>
      <w:r w:rsidRPr="007325EB">
        <w:rPr>
          <w:color w:val="000000"/>
          <w:lang w:val="kk-KZ"/>
        </w:rPr>
        <w:t>р</w:t>
      </w:r>
      <w:proofErr w:type="gramEnd"/>
      <w:r w:rsidRPr="007325EB">
        <w:rPr>
          <w:color w:val="000000"/>
          <w:lang w:val="kk-KZ"/>
        </w:rPr>
        <w:t>ісі әсерінен магнит моментіне ие бола алады, яғни магниттеліне алады. Магниттелудің  мөлшерлі сипаты үшін магниттелу вектор енгізіледі, ол магнетиктің бірлік көлемінің магнит моментіне тең</w:t>
      </w:r>
      <w:r w:rsidRPr="007325EB">
        <w:rPr>
          <w:lang w:val="kk-KZ"/>
        </w:rPr>
        <w:t xml:space="preserve">, яғни.        </w:t>
      </w:r>
      <w:r w:rsidRPr="007325EB">
        <w:rPr>
          <w:noProof/>
          <w:position w:val="-24"/>
        </w:rPr>
        <w:object w:dxaOrig="1780" w:dyaOrig="1100">
          <v:shape id="_x0000_i1267" type="#_x0000_t75" style="width:89pt;height:55pt" o:ole="" fillcolor="window">
            <v:imagedata r:id="rId462" o:title=""/>
          </v:shape>
          <o:OLEObject Type="Embed" ProgID="Equation.3" ShapeID="_x0000_i1267" DrawAspect="Content" ObjectID="_1609250996" r:id="rId463"/>
        </w:object>
      </w:r>
      <w:r w:rsidRPr="007325EB">
        <w:rPr>
          <w:noProof/>
          <w:lang w:val="kk-KZ"/>
        </w:rPr>
        <w:t>,  мұндағы</w:t>
      </w:r>
      <w:r w:rsidRPr="007325EB">
        <w:rPr>
          <w:lang w:val="kk-KZ"/>
        </w:rPr>
        <w:t xml:space="preserve"> </w:t>
      </w:r>
      <w:r w:rsidRPr="007325EB">
        <w:rPr>
          <w:i/>
          <w:lang w:val="kk-KZ"/>
        </w:rPr>
        <w:t>п</w:t>
      </w:r>
      <w:r w:rsidRPr="007325EB">
        <w:rPr>
          <w:i/>
          <w:noProof/>
          <w:lang w:val="kk-KZ"/>
        </w:rPr>
        <w:t xml:space="preserve"> -</w:t>
      </w:r>
      <w:r w:rsidRPr="007325EB">
        <w:rPr>
          <w:lang w:val="kk-KZ"/>
        </w:rPr>
        <w:t xml:space="preserve">  </w:t>
      </w:r>
      <w:r w:rsidRPr="007325EB">
        <w:rPr>
          <w:position w:val="-4"/>
        </w:rPr>
        <w:object w:dxaOrig="220" w:dyaOrig="260">
          <v:shape id="_x0000_i1268" type="#_x0000_t75" style="width:13.6pt;height:16.3pt" o:ole="" fillcolor="window">
            <v:imagedata r:id="rId464" o:title=""/>
          </v:shape>
          <o:OLEObject Type="Embed" ProgID="Equation.3" ShapeID="_x0000_i1268" DrawAspect="Content" ObjectID="_1609250997" r:id="rId465"/>
        </w:object>
      </w:r>
      <w:r w:rsidRPr="007325EB">
        <w:rPr>
          <w:i/>
          <w:lang w:val="kk-KZ"/>
        </w:rPr>
        <w:t>V</w:t>
      </w:r>
      <w:r w:rsidRPr="007325EB">
        <w:rPr>
          <w:lang w:val="kk-KZ"/>
        </w:rPr>
        <w:t xml:space="preserve"> көлемдегі</w:t>
      </w:r>
      <w:r w:rsidRPr="007325EB">
        <w:rPr>
          <w:noProof/>
          <w:lang w:val="kk-KZ"/>
        </w:rPr>
        <w:t xml:space="preserve"> </w:t>
      </w:r>
      <w:r w:rsidRPr="007325EB">
        <w:rPr>
          <w:lang w:val="kk-KZ"/>
        </w:rPr>
        <w:t xml:space="preserve">атомдар (молекулалар) саны,  </w:t>
      </w:r>
      <w:r w:rsidRPr="007325EB">
        <w:rPr>
          <w:position w:val="-12"/>
        </w:rPr>
        <w:object w:dxaOrig="420" w:dyaOrig="380">
          <v:shape id="_x0000_i1269" type="#_x0000_t75" style="width:21.05pt;height:19pt" o:ole="" fillcolor="window">
            <v:imagedata r:id="rId466" o:title=""/>
          </v:shape>
          <o:OLEObject Type="Embed" ProgID="Equation.3" ShapeID="_x0000_i1269" DrawAspect="Content" ObjectID="_1609250998" r:id="rId467"/>
        </w:object>
      </w:r>
      <w:r w:rsidRPr="007325EB">
        <w:rPr>
          <w:lang w:val="kk-KZ"/>
        </w:rPr>
        <w:t xml:space="preserve"> </w:t>
      </w:r>
      <w:r w:rsidRPr="007325EB">
        <w:rPr>
          <w:i/>
          <w:noProof/>
          <w:lang w:val="kk-KZ"/>
        </w:rPr>
        <w:t>-</w:t>
      </w:r>
      <w:r w:rsidRPr="007325EB">
        <w:rPr>
          <w:lang w:val="kk-KZ"/>
        </w:rPr>
        <w:t xml:space="preserve"> </w:t>
      </w:r>
      <w:r w:rsidRPr="007325EB">
        <w:rPr>
          <w:position w:val="-4"/>
        </w:rPr>
        <w:object w:dxaOrig="220" w:dyaOrig="260">
          <v:shape id="_x0000_i1270" type="#_x0000_t75" style="width:11.55pt;height:12.9pt" o:ole="" fillcolor="window">
            <v:imagedata r:id="rId464" o:title=""/>
          </v:shape>
          <o:OLEObject Type="Embed" ProgID="Equation.3" ShapeID="_x0000_i1270" DrawAspect="Content" ObjectID="_1609250999" r:id="rId468"/>
        </w:object>
      </w:r>
      <w:r w:rsidRPr="007325EB">
        <w:rPr>
          <w:i/>
          <w:lang w:val="kk-KZ"/>
        </w:rPr>
        <w:t>V</w:t>
      </w:r>
      <w:r w:rsidRPr="007325EB">
        <w:rPr>
          <w:noProof/>
          <w:lang w:val="kk-KZ"/>
        </w:rPr>
        <w:t xml:space="preserve"> көлемдегі атомдардың магнит моменті,</w:t>
      </w:r>
      <w:r w:rsidRPr="007325EB">
        <w:rPr>
          <w:lang w:val="kk-KZ"/>
        </w:rPr>
        <w:t xml:space="preserve"> </w:t>
      </w:r>
      <w:r w:rsidRPr="007325EB">
        <w:rPr>
          <w:position w:val="-12"/>
        </w:rPr>
        <w:object w:dxaOrig="420" w:dyaOrig="380">
          <v:shape id="_x0000_i1271" type="#_x0000_t75" style="width:21.05pt;height:19pt" o:ole="" fillcolor="window">
            <v:imagedata r:id="rId469" o:title=""/>
          </v:shape>
          <o:OLEObject Type="Embed" ProgID="Equation.3" ShapeID="_x0000_i1271" DrawAspect="Content" ObjectID="_1609251000" r:id="rId470"/>
        </w:object>
      </w:r>
      <w:r w:rsidRPr="007325EB">
        <w:rPr>
          <w:i/>
          <w:noProof/>
          <w:lang w:val="kk-KZ"/>
        </w:rPr>
        <w:t>-</w:t>
      </w:r>
      <w:r w:rsidRPr="007325EB">
        <w:rPr>
          <w:lang w:val="kk-KZ"/>
        </w:rPr>
        <w:t xml:space="preserve"> </w:t>
      </w:r>
      <w:r w:rsidRPr="007325EB">
        <w:rPr>
          <w:i/>
          <w:noProof/>
          <w:lang w:val="kk-KZ"/>
        </w:rPr>
        <w:t>i</w:t>
      </w:r>
      <w:r w:rsidRPr="007325EB">
        <w:rPr>
          <w:noProof/>
          <w:lang w:val="kk-KZ"/>
        </w:rPr>
        <w:t xml:space="preserve"> –</w:t>
      </w:r>
      <w:r w:rsidRPr="007325EB">
        <w:rPr>
          <w:lang w:val="kk-KZ"/>
        </w:rPr>
        <w:t>ші атомның магнит моменті.  Магниттелу  А</w:t>
      </w:r>
      <w:r w:rsidRPr="007325EB">
        <w:rPr>
          <w:noProof/>
          <w:lang w:val="kk-KZ"/>
        </w:rPr>
        <w:t>/</w:t>
      </w:r>
      <w:r w:rsidRPr="007325EB">
        <w:rPr>
          <w:lang w:val="kk-KZ"/>
        </w:rPr>
        <w:t xml:space="preserve">м өлшем бірілкпен өлшенеді. Күшті емес </w:t>
      </w:r>
      <w:r w:rsidRPr="007325EB">
        <w:rPr>
          <w:lang w:val="kk-KZ"/>
        </w:rPr>
        <w:lastRenderedPageBreak/>
        <w:t xml:space="preserve">өрістер үшін </w:t>
      </w:r>
      <w:r w:rsidRPr="007325EB">
        <w:rPr>
          <w:i/>
          <w:position w:val="-10"/>
        </w:rPr>
        <w:object w:dxaOrig="880" w:dyaOrig="420">
          <v:shape id="_x0000_i1272" type="#_x0000_t75" style="width:44.15pt;height:21.05pt" o:ole="" fillcolor="window">
            <v:imagedata r:id="rId471" o:title=""/>
          </v:shape>
          <o:OLEObject Type="Embed" ProgID="Equation.3" ShapeID="_x0000_i1272" DrawAspect="Content" ObjectID="_1609251001" r:id="rId472"/>
        </w:object>
      </w:r>
      <w:r w:rsidRPr="007325EB">
        <w:rPr>
          <w:i/>
          <w:lang w:val="kk-KZ"/>
        </w:rPr>
        <w:t xml:space="preserve"> , </w:t>
      </w:r>
      <w:r w:rsidRPr="007325EB">
        <w:rPr>
          <w:lang w:val="kk-KZ"/>
        </w:rPr>
        <w:t xml:space="preserve">мұнда </w:t>
      </w:r>
      <w:r w:rsidRPr="007325EB">
        <w:rPr>
          <w:i/>
          <w:iCs/>
        </w:rPr>
        <w:sym w:font="Symbol" w:char="F063"/>
      </w:r>
      <w:r w:rsidRPr="007325EB">
        <w:rPr>
          <w:noProof/>
          <w:lang w:val="kk-KZ"/>
        </w:rPr>
        <w:t xml:space="preserve"> -</w:t>
      </w:r>
      <w:r w:rsidRPr="007325EB">
        <w:rPr>
          <w:lang w:val="kk-KZ"/>
        </w:rPr>
        <w:t xml:space="preserve"> (хи) өлшемсіз шама, заттың алғырлығы деп аталады; вакуум үшін,сондай-ақ ауа де үшін </w:t>
      </w:r>
      <w:r w:rsidRPr="007325EB">
        <w:rPr>
          <w:i/>
          <w:iCs/>
        </w:rPr>
        <w:sym w:font="Symbol" w:char="F063"/>
      </w:r>
      <w:r w:rsidRPr="007325EB">
        <w:rPr>
          <w:i/>
          <w:iCs/>
          <w:noProof/>
          <w:lang w:val="kk-KZ"/>
        </w:rPr>
        <w:t>= 0</w:t>
      </w:r>
      <w:r w:rsidRPr="007325EB">
        <w:rPr>
          <w:noProof/>
          <w:lang w:val="kk-KZ"/>
        </w:rPr>
        <w:t>;</w:t>
      </w:r>
      <w:r w:rsidRPr="007325EB">
        <w:rPr>
          <w:lang w:val="kk-KZ"/>
        </w:rPr>
        <w:t xml:space="preserve"> </w:t>
      </w:r>
      <w:r w:rsidRPr="007325EB">
        <w:rPr>
          <w:i/>
          <w:lang w:val="kk-KZ"/>
        </w:rPr>
        <w:t>Н</w:t>
      </w:r>
      <w:r w:rsidRPr="007325EB">
        <w:rPr>
          <w:noProof/>
          <w:lang w:val="kk-KZ"/>
        </w:rPr>
        <w:t xml:space="preserve"> –</w:t>
      </w:r>
      <w:r w:rsidRPr="007325EB">
        <w:rPr>
          <w:lang w:val="kk-KZ"/>
        </w:rPr>
        <w:t xml:space="preserve"> макротоктардың магнит өрісін жазып беретін магнит өріс кернеулігі. Вакуум үшін  </w:t>
      </w:r>
      <w:r w:rsidRPr="007325EB">
        <w:rPr>
          <w:i/>
          <w:position w:val="-12"/>
        </w:rPr>
        <w:object w:dxaOrig="1240" w:dyaOrig="400">
          <v:shape id="_x0000_i1273" type="#_x0000_t75" style="width:61.8pt;height:20.4pt" o:ole="" fillcolor="window">
            <v:imagedata r:id="rId473" o:title=""/>
          </v:shape>
          <o:OLEObject Type="Embed" ProgID="Equation.3" ShapeID="_x0000_i1273" DrawAspect="Content" ObjectID="_1609251002" r:id="rId474"/>
        </w:object>
      </w:r>
      <w:r w:rsidRPr="007325EB">
        <w:rPr>
          <w:i/>
          <w:lang w:val="kk-KZ"/>
        </w:rPr>
        <w:t xml:space="preserve">, </w:t>
      </w:r>
      <w:r w:rsidRPr="007325EB">
        <w:rPr>
          <w:lang w:val="kk-KZ"/>
        </w:rPr>
        <w:t>ол СИ жүйесінде А</w:t>
      </w:r>
      <w:r w:rsidRPr="007325EB">
        <w:rPr>
          <w:noProof/>
          <w:lang w:val="kk-KZ"/>
        </w:rPr>
        <w:t>/</w:t>
      </w:r>
      <w:r w:rsidRPr="007325EB">
        <w:rPr>
          <w:lang w:val="kk-KZ"/>
        </w:rPr>
        <w:t>м өлшем бірлікпен өлшенеді.</w:t>
      </w:r>
    </w:p>
    <w:p w:rsidR="007325EB" w:rsidRPr="007325EB" w:rsidRDefault="007325EB" w:rsidP="007325EB">
      <w:pPr>
        <w:ind w:firstLine="426"/>
        <w:jc w:val="both"/>
        <w:rPr>
          <w:lang w:val="kk-KZ"/>
        </w:rPr>
      </w:pPr>
      <w:r w:rsidRPr="007325EB">
        <w:rPr>
          <w:lang w:val="kk-KZ"/>
        </w:rPr>
        <w:t xml:space="preserve">Заттағы магнит индукция векторы заттағы барлық макротоктарымен және микротоктарымен пайда болатын қорытқы магнит өрісі векторын сипаттайды, яғни </w:t>
      </w:r>
      <w:r w:rsidRPr="007325EB">
        <w:rPr>
          <w:position w:val="-12"/>
        </w:rPr>
        <w:object w:dxaOrig="2600" w:dyaOrig="400">
          <v:shape id="_x0000_i1274" type="#_x0000_t75" style="width:137.9pt;height:21.75pt" o:ole="" fillcolor="window">
            <v:imagedata r:id="rId475" o:title=""/>
          </v:shape>
          <o:OLEObject Type="Embed" ProgID="Equation.3" ShapeID="_x0000_i1274" DrawAspect="Content" ObjectID="_1609251003" r:id="rId476"/>
        </w:object>
      </w:r>
      <w:r w:rsidRPr="007325EB">
        <w:rPr>
          <w:lang w:val="kk-KZ"/>
        </w:rPr>
        <w:t xml:space="preserve">. Сонда, аламыз  </w:t>
      </w:r>
      <w:r w:rsidRPr="007325EB">
        <w:rPr>
          <w:position w:val="-12"/>
        </w:rPr>
        <w:object w:dxaOrig="4040" w:dyaOrig="440">
          <v:shape id="_x0000_i1275" type="#_x0000_t75" style="width:209.9pt;height:22.4pt" o:ole="" fillcolor="window">
            <v:imagedata r:id="rId477" o:title=""/>
          </v:shape>
          <o:OLEObject Type="Embed" ProgID="Equation.3" ShapeID="_x0000_i1275" DrawAspect="Content" ObjectID="_1609251004" r:id="rId478"/>
        </w:object>
      </w:r>
      <w:r w:rsidRPr="007325EB">
        <w:rPr>
          <w:lang w:val="kk-KZ"/>
        </w:rPr>
        <w:t>, мұндағы</w:t>
      </w:r>
      <w:r w:rsidRPr="007325EB">
        <w:rPr>
          <w:i/>
          <w:lang w:val="kk-KZ"/>
        </w:rPr>
        <w:t xml:space="preserve"> </w:t>
      </w:r>
      <w:r w:rsidRPr="007325EB">
        <w:rPr>
          <w:i/>
          <w:position w:val="-10"/>
        </w:rPr>
        <w:object w:dxaOrig="960" w:dyaOrig="320">
          <v:shape id="_x0000_i1276" type="#_x0000_t75" style="width:48.25pt;height:16.3pt" o:ole="" fillcolor="window">
            <v:imagedata r:id="rId479" o:title=""/>
          </v:shape>
          <o:OLEObject Type="Embed" ProgID="Equation.3" ShapeID="_x0000_i1276" DrawAspect="Content" ObjectID="_1609251005" r:id="rId480"/>
        </w:object>
      </w:r>
      <w:r w:rsidRPr="007325EB">
        <w:rPr>
          <w:i/>
          <w:lang w:val="kk-KZ"/>
        </w:rPr>
        <w:t xml:space="preserve"> </w:t>
      </w:r>
      <w:r w:rsidRPr="007325EB">
        <w:rPr>
          <w:noProof/>
          <w:lang w:val="kk-KZ"/>
        </w:rPr>
        <w:t xml:space="preserve"> заттың магнит өтімділігі деп аталады</w:t>
      </w:r>
      <w:r w:rsidRPr="007325EB">
        <w:rPr>
          <w:lang w:val="kk-KZ"/>
        </w:rPr>
        <w:t xml:space="preserve">, </w:t>
      </w:r>
      <w:r w:rsidRPr="007325EB">
        <w:rPr>
          <w:position w:val="-10"/>
        </w:rPr>
        <w:object w:dxaOrig="240" w:dyaOrig="260">
          <v:shape id="_x0000_i1277" type="#_x0000_t75" style="width:12.25pt;height:14.95pt" o:ole="" fillcolor="window">
            <v:imagedata r:id="rId481" o:title=""/>
          </v:shape>
          <o:OLEObject Type="Embed" ProgID="Equation.3" ShapeID="_x0000_i1277" DrawAspect="Content" ObjectID="_1609251006" r:id="rId482"/>
        </w:object>
      </w:r>
      <w:r w:rsidRPr="007325EB">
        <w:rPr>
          <w:lang w:val="kk-KZ"/>
        </w:rPr>
        <w:t xml:space="preserve">- өлшемсіз шама. Ол заттағы магнит өрісі неше есе артатынын көрсететін шама. </w:t>
      </w:r>
    </w:p>
    <w:p w:rsidR="007325EB" w:rsidRPr="007325EB" w:rsidRDefault="007325EB" w:rsidP="007325EB">
      <w:pPr>
        <w:ind w:firstLine="426"/>
        <w:jc w:val="both"/>
        <w:rPr>
          <w:lang w:val="kk-KZ"/>
        </w:rPr>
      </w:pPr>
      <w:r w:rsidRPr="007325EB">
        <w:rPr>
          <w:lang w:val="kk-KZ"/>
        </w:rPr>
        <w:t xml:space="preserve">Вакуумдегі өріс үшін    </w:t>
      </w:r>
      <w:r w:rsidRPr="007325EB">
        <w:rPr>
          <w:i/>
          <w:position w:val="-38"/>
        </w:rPr>
        <w:object w:dxaOrig="1900" w:dyaOrig="880">
          <v:shape id="_x0000_i1278" type="#_x0000_t75" style="width:95.1pt;height:44.15pt" o:ole="" fillcolor="window">
            <v:imagedata r:id="rId483" o:title=""/>
          </v:shape>
          <o:OLEObject Type="Embed" ProgID="Equation.3" ShapeID="_x0000_i1278" DrawAspect="Content" ObjectID="_1609251007" r:id="rId484"/>
        </w:object>
      </w:r>
      <w:r w:rsidRPr="007325EB">
        <w:rPr>
          <w:i/>
          <w:lang w:val="kk-KZ"/>
        </w:rPr>
        <w:t>.</w:t>
      </w:r>
      <w:r w:rsidRPr="007325EB">
        <w:rPr>
          <w:lang w:val="kk-KZ"/>
        </w:rPr>
        <w:t xml:space="preserve"> Заттағы магнит өрісі үшін, заттағы магнит өрісі үшін толық ток заңы  (</w:t>
      </w:r>
      <w:r w:rsidRPr="007325EB">
        <w:rPr>
          <w:i/>
          <w:position w:val="-4"/>
        </w:rPr>
        <w:object w:dxaOrig="240" w:dyaOrig="320">
          <v:shape id="_x0000_i1279" type="#_x0000_t75" style="width:12.25pt;height:16.3pt" o:ole="">
            <v:imagedata r:id="rId485" o:title=""/>
          </v:shape>
          <o:OLEObject Type="Embed" ProgID="Equation.3" ShapeID="_x0000_i1279" DrawAspect="Content" ObjectID="_1609251008" r:id="rId486"/>
        </w:object>
      </w:r>
      <w:r w:rsidRPr="007325EB">
        <w:rPr>
          <w:lang w:val="kk-KZ"/>
        </w:rPr>
        <w:t>циркуляциясы үшін теорема</w:t>
      </w:r>
      <w:r w:rsidRPr="007325EB">
        <w:rPr>
          <w:noProof/>
          <w:lang w:val="kk-KZ"/>
        </w:rPr>
        <w:t xml:space="preserve"> ) мына түрде жазылады </w:t>
      </w:r>
      <w:r w:rsidRPr="007325EB">
        <w:rPr>
          <w:lang w:val="kk-KZ"/>
        </w:rPr>
        <w:t xml:space="preserve">    </w:t>
      </w:r>
      <w:r w:rsidRPr="007325EB">
        <w:rPr>
          <w:b/>
          <w:position w:val="-36"/>
        </w:rPr>
        <w:object w:dxaOrig="1920" w:dyaOrig="639">
          <v:shape id="_x0000_i1280" type="#_x0000_t75" style="width:95.75pt;height:31.9pt" o:ole="" fillcolor="window">
            <v:imagedata r:id="rId487" o:title=""/>
          </v:shape>
          <o:OLEObject Type="Embed" ProgID="Equation.3" ShapeID="_x0000_i1280" DrawAspect="Content" ObjectID="_1609251009" r:id="rId488"/>
        </w:object>
      </w:r>
      <w:r w:rsidRPr="007325EB">
        <w:rPr>
          <w:lang w:val="kk-KZ"/>
        </w:rPr>
        <w:t>где</w:t>
      </w:r>
      <w:r w:rsidRPr="007325EB">
        <w:rPr>
          <w:noProof/>
          <w:lang w:val="kk-KZ"/>
        </w:rPr>
        <w:t xml:space="preserve"> </w:t>
      </w:r>
      <w:r w:rsidRPr="007325EB">
        <w:rPr>
          <w:i/>
          <w:noProof/>
          <w:lang w:val="kk-KZ"/>
        </w:rPr>
        <w:t>I</w:t>
      </w:r>
      <w:r w:rsidRPr="007325EB">
        <w:rPr>
          <w:lang w:val="kk-KZ"/>
        </w:rPr>
        <w:t xml:space="preserve"> и</w:t>
      </w:r>
      <w:r w:rsidRPr="007325EB">
        <w:rPr>
          <w:noProof/>
          <w:lang w:val="kk-KZ"/>
        </w:rPr>
        <w:t xml:space="preserve"> </w:t>
      </w:r>
      <w:r w:rsidRPr="007325EB">
        <w:rPr>
          <w:i/>
          <w:noProof/>
          <w:lang w:val="kk-KZ"/>
        </w:rPr>
        <w:t>I’</w:t>
      </w:r>
      <w:r w:rsidRPr="007325EB">
        <w:rPr>
          <w:lang w:val="kk-KZ"/>
        </w:rPr>
        <w:t xml:space="preserve"> ,</w:t>
      </w:r>
      <w:r w:rsidRPr="007325EB">
        <w:rPr>
          <w:i/>
          <w:lang w:val="kk-KZ"/>
        </w:rPr>
        <w:t xml:space="preserve"> L</w:t>
      </w:r>
      <w:r w:rsidRPr="007325EB">
        <w:rPr>
          <w:lang w:val="kk-KZ"/>
        </w:rPr>
        <w:t xml:space="preserve"> контурмен шектелген макротоктарымен микротоктардың сәйкес алгебралық қосындылары</w:t>
      </w:r>
      <w:r w:rsidRPr="007325EB">
        <w:rPr>
          <w:i/>
          <w:lang w:val="kk-KZ"/>
        </w:rPr>
        <w:t xml:space="preserve">. </w:t>
      </w:r>
      <w:r w:rsidRPr="007325EB">
        <w:rPr>
          <w:position w:val="-34"/>
        </w:rPr>
        <w:object w:dxaOrig="1400" w:dyaOrig="840">
          <v:shape id="_x0000_i1281" type="#_x0000_t75" style="width:69.95pt;height:42.1pt" o:ole="" fillcolor="window">
            <v:imagedata r:id="rId489" o:title=""/>
          </v:shape>
          <o:OLEObject Type="Embed" ProgID="Equation.3" ShapeID="_x0000_i1281" DrawAspect="Content" ObjectID="_1609251010" r:id="rId490"/>
        </w:object>
      </w:r>
      <w:r w:rsidRPr="007325EB">
        <w:rPr>
          <w:lang w:val="kk-KZ"/>
        </w:rPr>
        <w:t xml:space="preserve">    табамыз және  </w:t>
      </w:r>
      <w:r w:rsidRPr="007325EB">
        <w:rPr>
          <w:position w:val="-38"/>
        </w:rPr>
        <w:object w:dxaOrig="1120" w:dyaOrig="700">
          <v:shape id="_x0000_i1282" type="#_x0000_t75" style="width:55.7pt;height:35.3pt" o:ole="" fillcolor="window">
            <v:imagedata r:id="rId491" o:title=""/>
          </v:shape>
          <o:OLEObject Type="Embed" ProgID="Equation.3" ShapeID="_x0000_i1282" DrawAspect="Content" ObjectID="_1609251011" r:id="rId492"/>
        </w:object>
      </w:r>
      <w:r w:rsidRPr="007325EB">
        <w:rPr>
          <w:lang w:val="kk-KZ"/>
        </w:rPr>
        <w:t>, где</w:t>
      </w:r>
      <w:r w:rsidRPr="007325EB">
        <w:rPr>
          <w:noProof/>
          <w:lang w:val="kk-KZ"/>
        </w:rPr>
        <w:t xml:space="preserve"> </w:t>
      </w:r>
      <w:r w:rsidRPr="007325EB">
        <w:rPr>
          <w:i/>
          <w:noProof/>
          <w:lang w:val="kk-KZ"/>
        </w:rPr>
        <w:t>I=</w:t>
      </w:r>
      <w:r w:rsidRPr="007325EB">
        <w:rPr>
          <w:i/>
          <w:position w:val="-28"/>
        </w:rPr>
        <w:object w:dxaOrig="560" w:dyaOrig="680">
          <v:shape id="_x0000_i1283" type="#_x0000_t75" style="width:27.85pt;height:33.95pt" o:ole="" fillcolor="window">
            <v:imagedata r:id="rId493" o:title=""/>
          </v:shape>
          <o:OLEObject Type="Embed" ProgID="Equation.3" ShapeID="_x0000_i1283" DrawAspect="Content" ObjectID="_1609251012" r:id="rId494"/>
        </w:object>
      </w:r>
      <w:r w:rsidRPr="007325EB">
        <w:rPr>
          <w:noProof/>
          <w:lang w:val="kk-KZ"/>
        </w:rPr>
        <w:t xml:space="preserve"> -</w:t>
      </w:r>
      <w:r w:rsidRPr="007325EB">
        <w:rPr>
          <w:lang w:val="kk-KZ"/>
        </w:rPr>
        <w:t xml:space="preserve"> макротоктардың алгебралық қосындысы</w:t>
      </w:r>
      <w:r w:rsidRPr="007325EB">
        <w:rPr>
          <w:b/>
          <w:lang w:val="kk-KZ"/>
        </w:rPr>
        <w:t>.</w:t>
      </w:r>
    </w:p>
    <w:p w:rsidR="007325EB" w:rsidRPr="007325EB" w:rsidRDefault="007325EB" w:rsidP="007325EB">
      <w:pPr>
        <w:pStyle w:val="FR2"/>
        <w:spacing w:before="0"/>
        <w:ind w:left="0" w:firstLine="426"/>
        <w:jc w:val="both"/>
        <w:rPr>
          <w:rFonts w:ascii="Times New Roman" w:hAnsi="Times New Roman" w:cs="Times New Roman"/>
          <w:sz w:val="24"/>
          <w:szCs w:val="24"/>
          <w:lang w:val="kk-KZ"/>
        </w:rPr>
      </w:pPr>
      <w:r w:rsidRPr="007325EB">
        <w:rPr>
          <w:rFonts w:ascii="Times New Roman" w:hAnsi="Times New Roman" w:cs="Times New Roman"/>
          <w:sz w:val="24"/>
          <w:szCs w:val="24"/>
          <w:lang w:val="kk-KZ"/>
        </w:rPr>
        <w:t xml:space="preserve">Ақырында біз    </w:t>
      </w:r>
      <w:r w:rsidRPr="007325EB">
        <w:rPr>
          <w:rFonts w:ascii="Times New Roman" w:hAnsi="Times New Roman" w:cs="Times New Roman"/>
          <w:position w:val="-38"/>
          <w:sz w:val="24"/>
          <w:szCs w:val="24"/>
        </w:rPr>
        <w:object w:dxaOrig="1600" w:dyaOrig="880">
          <v:shape id="_x0000_i1284" type="#_x0000_t75" style="width:80.15pt;height:44.15pt" o:ole="" fillcolor="window">
            <v:imagedata r:id="rId495" o:title=""/>
          </v:shape>
          <o:OLEObject Type="Embed" ProgID="Equation.3" ShapeID="_x0000_i1284" DrawAspect="Content" ObjectID="_1609251013" r:id="rId496"/>
        </w:object>
      </w:r>
      <w:r w:rsidRPr="007325EB">
        <w:rPr>
          <w:rFonts w:ascii="Times New Roman" w:hAnsi="Times New Roman" w:cs="Times New Roman"/>
          <w:sz w:val="24"/>
          <w:szCs w:val="24"/>
          <w:lang w:val="kk-KZ"/>
        </w:rPr>
        <w:t>-</w:t>
      </w:r>
      <w:r w:rsidRPr="007325EB">
        <w:rPr>
          <w:rFonts w:ascii="Times New Roman" w:hAnsi="Times New Roman" w:cs="Times New Roman"/>
          <w:position w:val="-4"/>
          <w:sz w:val="24"/>
          <w:szCs w:val="24"/>
        </w:rPr>
        <w:object w:dxaOrig="279" w:dyaOrig="360">
          <v:shape id="_x0000_i1285" type="#_x0000_t75" style="width:13.6pt;height:18.35pt" o:ole="" fillcolor="window">
            <v:imagedata r:id="rId497" o:title=""/>
          </v:shape>
          <o:OLEObject Type="Embed" ProgID="Equation.3" ShapeID="_x0000_i1285" DrawAspect="Content" ObjectID="_1609251014" r:id="rId498"/>
        </w:object>
      </w:r>
      <w:r w:rsidRPr="007325EB">
        <w:rPr>
          <w:rFonts w:ascii="Times New Roman" w:hAnsi="Times New Roman" w:cs="Times New Roman"/>
          <w:sz w:val="24"/>
          <w:szCs w:val="24"/>
          <w:lang w:val="kk-KZ"/>
        </w:rPr>
        <w:t xml:space="preserve"> векторының циркуляциясы, немесе векторы циркуляция бойынша теореманы немесе толық ток заңы:  </w:t>
      </w:r>
      <w:r w:rsidRPr="007325EB">
        <w:rPr>
          <w:rFonts w:ascii="Times New Roman" w:hAnsi="Times New Roman" w:cs="Times New Roman"/>
          <w:b/>
          <w:i/>
          <w:sz w:val="24"/>
          <w:szCs w:val="24"/>
          <w:lang w:val="kk-KZ"/>
        </w:rPr>
        <w:t xml:space="preserve">L қандай да болсын тұйықталған контурмен </w:t>
      </w:r>
      <w:r w:rsidRPr="007325EB">
        <w:rPr>
          <w:rFonts w:ascii="Times New Roman" w:hAnsi="Times New Roman" w:cs="Times New Roman"/>
          <w:b/>
          <w:i/>
          <w:position w:val="-4"/>
          <w:sz w:val="24"/>
          <w:szCs w:val="24"/>
        </w:rPr>
        <w:object w:dxaOrig="279" w:dyaOrig="360">
          <v:shape id="_x0000_i1286" type="#_x0000_t75" style="width:20.4pt;height:25.8pt" o:ole="" fillcolor="window">
            <v:imagedata r:id="rId497" o:title=""/>
          </v:shape>
          <o:OLEObject Type="Embed" ProgID="Equation.3" ShapeID="_x0000_i1286" DrawAspect="Content" ObjectID="_1609251015" r:id="rId499"/>
        </w:object>
      </w:r>
      <w:r w:rsidRPr="007325EB">
        <w:rPr>
          <w:rFonts w:ascii="Times New Roman" w:hAnsi="Times New Roman" w:cs="Times New Roman"/>
          <w:b/>
          <w:i/>
          <w:noProof/>
          <w:sz w:val="24"/>
          <w:szCs w:val="24"/>
          <w:lang w:val="kk-KZ"/>
        </w:rPr>
        <w:t xml:space="preserve"> магнит өріс кернеулік вектордың циркуляциясы контурмен шектелетін макротоктардың алгебралық қосындысына тең</w:t>
      </w:r>
      <w:r w:rsidRPr="007325EB">
        <w:rPr>
          <w:rFonts w:ascii="Times New Roman" w:hAnsi="Times New Roman" w:cs="Times New Roman"/>
          <w:sz w:val="24"/>
          <w:szCs w:val="24"/>
          <w:lang w:val="kk-KZ"/>
        </w:rPr>
        <w:t xml:space="preserve">. </w:t>
      </w:r>
    </w:p>
    <w:p w:rsidR="007325EB" w:rsidRPr="007325EB" w:rsidRDefault="007325EB" w:rsidP="007325EB">
      <w:pPr>
        <w:ind w:firstLine="426"/>
        <w:jc w:val="both"/>
        <w:rPr>
          <w:lang w:val="kk-KZ"/>
        </w:rPr>
      </w:pPr>
      <w:r w:rsidRPr="007325EB">
        <w:rPr>
          <w:lang w:val="kk-KZ"/>
        </w:rPr>
        <w:t xml:space="preserve"> </w:t>
      </w:r>
    </w:p>
    <w:p w:rsidR="007325EB" w:rsidRPr="007325EB" w:rsidRDefault="007325EB" w:rsidP="007325EB">
      <w:pPr>
        <w:pStyle w:val="FR2"/>
        <w:spacing w:before="0"/>
        <w:ind w:left="0" w:firstLine="426"/>
        <w:jc w:val="both"/>
        <w:rPr>
          <w:rFonts w:ascii="Times New Roman" w:hAnsi="Times New Roman" w:cs="Times New Roman"/>
          <w:noProof/>
          <w:sz w:val="24"/>
          <w:szCs w:val="24"/>
          <w:lang w:val="kk-KZ"/>
        </w:rPr>
      </w:pPr>
      <w:r w:rsidRPr="007325EB">
        <w:rPr>
          <w:rFonts w:ascii="Times New Roman" w:hAnsi="Times New Roman" w:cs="Times New Roman"/>
          <w:noProof/>
          <w:sz w:val="24"/>
          <w:szCs w:val="24"/>
          <w:lang w:val="kk-KZ"/>
        </w:rPr>
        <w:t xml:space="preserve">2. Барлық магнетиктер таңбалары және  магнит  қабылдағыштықтарына қарай үш топқа бөлінеді: </w:t>
      </w:r>
    </w:p>
    <w:p w:rsidR="007325EB" w:rsidRPr="007325EB" w:rsidRDefault="007325EB" w:rsidP="007325EB">
      <w:pPr>
        <w:pStyle w:val="FR2"/>
        <w:numPr>
          <w:ilvl w:val="0"/>
          <w:numId w:val="45"/>
        </w:numPr>
        <w:spacing w:before="0"/>
        <w:ind w:left="0" w:firstLine="426"/>
        <w:jc w:val="both"/>
        <w:rPr>
          <w:rFonts w:ascii="Times New Roman" w:hAnsi="Times New Roman" w:cs="Times New Roman"/>
          <w:noProof/>
          <w:sz w:val="24"/>
          <w:szCs w:val="24"/>
          <w:lang w:val="kk-KZ"/>
        </w:rPr>
      </w:pPr>
      <w:r w:rsidRPr="007325EB">
        <w:rPr>
          <w:rFonts w:ascii="Times New Roman" w:hAnsi="Times New Roman" w:cs="Times New Roman"/>
          <w:noProof/>
          <w:sz w:val="24"/>
          <w:szCs w:val="24"/>
          <w:lang w:val="kk-KZ"/>
        </w:rPr>
        <w:t>диамагнетиктер деп, сыртқы магнит өрісінің магниттелу нәтижесінде молекулалар мен атомдарының магнит моменттері  магнит өрісінің магнит индукциясына қарама-қарсы бағытталатын, және сыртқы магнит өрісі әлсірететін заттар аталады</w:t>
      </w:r>
    </w:p>
    <w:p w:rsidR="007325EB" w:rsidRPr="007325EB" w:rsidRDefault="007325EB" w:rsidP="007325EB">
      <w:pPr>
        <w:pStyle w:val="FR2"/>
        <w:numPr>
          <w:ilvl w:val="0"/>
          <w:numId w:val="45"/>
        </w:numPr>
        <w:spacing w:before="0"/>
        <w:ind w:left="0" w:firstLine="426"/>
        <w:jc w:val="both"/>
        <w:rPr>
          <w:rFonts w:ascii="Times New Roman" w:hAnsi="Times New Roman" w:cs="Times New Roman"/>
          <w:sz w:val="24"/>
          <w:szCs w:val="24"/>
          <w:lang w:val="kk-KZ"/>
        </w:rPr>
      </w:pPr>
      <w:r w:rsidRPr="007325EB">
        <w:rPr>
          <w:rFonts w:ascii="Times New Roman" w:hAnsi="Times New Roman" w:cs="Times New Roman"/>
          <w:noProof/>
          <w:sz w:val="24"/>
          <w:szCs w:val="24"/>
          <w:lang w:val="kk-KZ"/>
        </w:rPr>
        <w:t>парамагнетиктер деп, сыртқы магнит өрісінің магниттелу нәтижесінде молекулалар мен атомдарының магнит моменттері  магнит өрісінің магнит индукциясымен бағыттасы бағытталатын, және сыртқы магнит өрісін күшейтетін заттар аталады,</w:t>
      </w:r>
    </w:p>
    <w:p w:rsidR="007325EB" w:rsidRPr="007325EB" w:rsidRDefault="007325EB" w:rsidP="007325EB">
      <w:pPr>
        <w:shd w:val="clear" w:color="auto" w:fill="FFFFFF"/>
        <w:ind w:firstLine="426"/>
        <w:jc w:val="both"/>
        <w:rPr>
          <w:noProof/>
          <w:lang w:val="kk-KZ"/>
        </w:rPr>
      </w:pPr>
      <w:r w:rsidRPr="007325EB">
        <w:rPr>
          <w:noProof/>
        </w:rPr>
        <w:drawing>
          <wp:anchor distT="0" distB="0" distL="114300" distR="114300" simplePos="0" relativeHeight="251681792" behindDoc="0" locked="0" layoutInCell="1" allowOverlap="1" wp14:anchorId="5741C378" wp14:editId="10F4B1C2">
            <wp:simplePos x="0" y="0"/>
            <wp:positionH relativeFrom="column">
              <wp:posOffset>114300</wp:posOffset>
            </wp:positionH>
            <wp:positionV relativeFrom="paragraph">
              <wp:posOffset>614680</wp:posOffset>
            </wp:positionV>
            <wp:extent cx="2286000" cy="17907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0">
                      <a:extLst>
                        <a:ext uri="{28A0092B-C50C-407E-A947-70E740481C1C}">
                          <a14:useLocalDpi xmlns:a14="http://schemas.microsoft.com/office/drawing/2010/main" val="0"/>
                        </a:ext>
                      </a:extLst>
                    </a:blip>
                    <a:srcRect/>
                    <a:stretch>
                      <a:fillRect/>
                    </a:stretch>
                  </pic:blipFill>
                  <pic:spPr bwMode="auto">
                    <a:xfrm>
                      <a:off x="0" y="0"/>
                      <a:ext cx="2286000" cy="1790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EB">
        <w:rPr>
          <w:noProof/>
          <w:lang w:val="kk-KZ"/>
        </w:rPr>
        <w:t xml:space="preserve">3) ферромагнетиктер деп, сыртқы магнит өрісінің магниттелу нәтижесінде молекулалар мен атомдарының магнит моменттері  магнит өрісінің магнит индукциясымен бағыттас бағытталатын, және сыртқы магнит өрісін күшейтетін заттар аталады. Бұл заттарда сыртқы магнит өрісін алыптастаған соң магниттелу қалпы сақталады. </w:t>
      </w:r>
    </w:p>
    <w:p w:rsidR="007325EB" w:rsidRPr="007325EB" w:rsidRDefault="007325EB" w:rsidP="007325EB">
      <w:pPr>
        <w:shd w:val="clear" w:color="auto" w:fill="FFFFFF"/>
        <w:ind w:firstLine="426"/>
        <w:jc w:val="both"/>
        <w:rPr>
          <w:snapToGrid w:val="0"/>
          <w:lang w:val="kk-KZ"/>
        </w:rPr>
      </w:pPr>
      <w:r w:rsidRPr="007325EB">
        <w:rPr>
          <w:snapToGrid w:val="0"/>
          <w:color w:val="000000"/>
          <w:lang w:val="kk-KZ"/>
        </w:rPr>
        <w:t>Ферромагнетиктер өте күшті магниттелу қабілеттілігінен басқа тағы бір диа-және парамагнетиктерден оны ажырататын қасиетімен сипатталады .</w:t>
      </w:r>
    </w:p>
    <w:p w:rsidR="007325EB" w:rsidRPr="007325EB" w:rsidRDefault="007325EB" w:rsidP="007325EB">
      <w:pPr>
        <w:ind w:firstLine="426"/>
        <w:jc w:val="both"/>
        <w:rPr>
          <w:snapToGrid w:val="0"/>
          <w:lang w:val="kk-KZ"/>
        </w:rPr>
      </w:pPr>
      <w:r w:rsidRPr="007325EB">
        <w:rPr>
          <w:snapToGrid w:val="0"/>
          <w:color w:val="000000"/>
          <w:lang w:val="kk-KZ"/>
        </w:rPr>
        <w:t xml:space="preserve">Егер әлсіз магниттелу заттар үшін </w:t>
      </w:r>
      <w:r w:rsidRPr="007325EB">
        <w:rPr>
          <w:b/>
          <w:snapToGrid w:val="0"/>
          <w:color w:val="000000"/>
          <w:lang w:val="kk-KZ"/>
        </w:rPr>
        <w:t>J</w:t>
      </w:r>
      <w:r w:rsidRPr="007325EB">
        <w:rPr>
          <w:snapToGrid w:val="0"/>
          <w:color w:val="000000"/>
          <w:lang w:val="kk-KZ"/>
        </w:rPr>
        <w:t xml:space="preserve"> дің </w:t>
      </w:r>
      <w:r w:rsidRPr="007325EB">
        <w:rPr>
          <w:b/>
          <w:snapToGrid w:val="0"/>
          <w:color w:val="000000"/>
          <w:lang w:val="kk-KZ"/>
        </w:rPr>
        <w:t>Н</w:t>
      </w:r>
      <w:r w:rsidRPr="007325EB">
        <w:rPr>
          <w:snapToGrid w:val="0"/>
          <w:color w:val="000000"/>
          <w:lang w:val="kk-KZ"/>
        </w:rPr>
        <w:t xml:space="preserve"> –қа тәуелдігі сызықсыз болса, онда ферромагнетиктер үшін бұл тәуелділік өте кұрделі болып шығады. линейна, то для ферромагнетиков эта. </w:t>
      </w:r>
      <w:r w:rsidRPr="007325EB">
        <w:rPr>
          <w:i/>
          <w:snapToGrid w:val="0"/>
          <w:color w:val="000000"/>
          <w:lang w:val="kk-KZ"/>
        </w:rPr>
        <w:t xml:space="preserve">Н </w:t>
      </w:r>
      <w:r w:rsidRPr="007325EB">
        <w:rPr>
          <w:snapToGrid w:val="0"/>
          <w:color w:val="000000"/>
          <w:lang w:val="kk-KZ"/>
        </w:rPr>
        <w:t xml:space="preserve">–тің өсуімен  </w:t>
      </w:r>
      <w:r w:rsidRPr="007325EB">
        <w:rPr>
          <w:i/>
          <w:snapToGrid w:val="0"/>
          <w:color w:val="000000"/>
          <w:lang w:val="kk-KZ"/>
        </w:rPr>
        <w:t>J</w:t>
      </w:r>
      <w:r w:rsidRPr="007325EB">
        <w:rPr>
          <w:snapToGrid w:val="0"/>
          <w:color w:val="000000"/>
          <w:lang w:val="kk-KZ"/>
        </w:rPr>
        <w:t xml:space="preserve"> магниттелу бастапқыда өте тез өседі, </w:t>
      </w:r>
      <w:r w:rsidRPr="007325EB">
        <w:rPr>
          <w:snapToGrid w:val="0"/>
          <w:color w:val="000000"/>
          <w:lang w:val="kk-KZ"/>
        </w:rPr>
        <w:lastRenderedPageBreak/>
        <w:t xml:space="preserve">сонан соң баяу және, ақырынды </w:t>
      </w:r>
      <w:r w:rsidRPr="007325EB">
        <w:rPr>
          <w:b/>
          <w:i/>
          <w:snapToGrid w:val="0"/>
          <w:color w:val="000000"/>
          <w:lang w:val="kk-KZ"/>
        </w:rPr>
        <w:t>магниттік қанығу</w:t>
      </w:r>
      <w:r w:rsidRPr="007325EB">
        <w:rPr>
          <w:snapToGrid w:val="0"/>
          <w:color w:val="000000"/>
          <w:lang w:val="kk-KZ"/>
        </w:rPr>
        <w:t xml:space="preserve">  </w:t>
      </w:r>
      <w:r w:rsidRPr="007325EB">
        <w:rPr>
          <w:i/>
          <w:snapToGrid w:val="0"/>
          <w:color w:val="000000"/>
          <w:lang w:val="kk-KZ"/>
        </w:rPr>
        <w:t>J</w:t>
      </w:r>
      <w:r w:rsidRPr="007325EB">
        <w:rPr>
          <w:snapToGrid w:val="0"/>
          <w:color w:val="000000"/>
          <w:vertAlign w:val="subscript"/>
          <w:lang w:val="kk-KZ"/>
        </w:rPr>
        <w:t>нас</w:t>
      </w:r>
      <w:r w:rsidRPr="007325EB">
        <w:rPr>
          <w:snapToGrid w:val="0"/>
          <w:color w:val="000000"/>
          <w:lang w:val="kk-KZ"/>
        </w:rPr>
        <w:t xml:space="preserve"> дегенге жетеді, және өріс кернеулікке  тәуелді болмайды. </w:t>
      </w:r>
      <w:r w:rsidRPr="007325EB">
        <w:rPr>
          <w:i/>
          <w:snapToGrid w:val="0"/>
          <w:color w:val="000000"/>
          <w:lang w:val="kk-KZ"/>
        </w:rPr>
        <w:t>J</w:t>
      </w:r>
      <w:r w:rsidRPr="007325EB">
        <w:rPr>
          <w:snapToGrid w:val="0"/>
          <w:color w:val="000000"/>
          <w:lang w:val="kk-KZ"/>
        </w:rPr>
        <w:t xml:space="preserve"> дің </w:t>
      </w:r>
      <w:r w:rsidRPr="007325EB">
        <w:rPr>
          <w:i/>
          <w:snapToGrid w:val="0"/>
          <w:color w:val="000000"/>
          <w:lang w:val="kk-KZ"/>
        </w:rPr>
        <w:t>H</w:t>
      </w:r>
      <w:r w:rsidRPr="007325EB">
        <w:rPr>
          <w:snapToGrid w:val="0"/>
          <w:color w:val="000000"/>
          <w:lang w:val="kk-KZ"/>
        </w:rPr>
        <w:t xml:space="preserve"> –қа  сәйкес тәуелділік сипаттаманы мынамен түсіндіруге болады, магниттелуші өрістің артуымен молекулалық магнит моменттерінің өрісі бағытымен бағдарлу дәрежесі өседі, бірақ бұл процесс әлсіре бастайды, өйткені бағдарламаған моменттерінің саны азая береді, және соңында барлық магнит моменттері өрісі бағытымен бағдарланады , </w:t>
      </w:r>
      <w:r w:rsidRPr="007325EB">
        <w:rPr>
          <w:i/>
          <w:snapToGrid w:val="0"/>
          <w:color w:val="000000"/>
          <w:lang w:val="kk-KZ"/>
        </w:rPr>
        <w:t>J</w:t>
      </w:r>
      <w:r w:rsidRPr="007325EB">
        <w:rPr>
          <w:snapToGrid w:val="0"/>
          <w:color w:val="000000"/>
          <w:lang w:val="kk-KZ"/>
        </w:rPr>
        <w:t xml:space="preserve"> –дің өсуі тоқталады да магниттелу қанығуы пайда болады. </w:t>
      </w:r>
    </w:p>
    <w:p w:rsidR="007325EB" w:rsidRPr="007325EB" w:rsidRDefault="007325EB" w:rsidP="007325EB">
      <w:pPr>
        <w:shd w:val="clear" w:color="auto" w:fill="FFFFFF"/>
        <w:ind w:firstLine="426"/>
        <w:jc w:val="both"/>
        <w:rPr>
          <w:snapToGrid w:val="0"/>
          <w:color w:val="000000"/>
          <w:lang w:val="kk-KZ"/>
        </w:rPr>
      </w:pPr>
      <w:r w:rsidRPr="007325EB">
        <w:rPr>
          <w:snapToGrid w:val="0"/>
          <w:color w:val="000000"/>
          <w:lang w:val="kk-KZ"/>
        </w:rPr>
        <w:t>Ферромагнетиктердің маңызды ерекшелігі —</w:t>
      </w:r>
      <w:r w:rsidRPr="007325EB">
        <w:rPr>
          <w:snapToGrid w:val="0"/>
          <w:color w:val="000000"/>
          <w:lang w:val="en-US"/>
        </w:rPr>
        <w:sym w:font="Symbol" w:char="F06D"/>
      </w:r>
      <w:r w:rsidRPr="007325EB">
        <w:rPr>
          <w:snapToGrid w:val="0"/>
          <w:color w:val="000000"/>
          <w:lang w:val="kk-KZ"/>
        </w:rPr>
        <w:t xml:space="preserve"> -нің үлкен мәні ғана емес (мысалы, темір үшін — 5000,  супермаллой қорытпа үшін — 800000!), бірақ </w:t>
      </w:r>
      <w:r w:rsidRPr="007325EB">
        <w:rPr>
          <w:snapToGrid w:val="0"/>
          <w:color w:val="000000"/>
          <w:lang w:val="en-US"/>
        </w:rPr>
        <w:sym w:font="Symbol" w:char="F06D"/>
      </w:r>
      <w:r w:rsidRPr="007325EB">
        <w:rPr>
          <w:snapToGrid w:val="0"/>
          <w:color w:val="000000"/>
          <w:lang w:val="kk-KZ"/>
        </w:rPr>
        <w:t xml:space="preserve"> дің  </w:t>
      </w:r>
      <w:r w:rsidRPr="007325EB">
        <w:rPr>
          <w:i/>
          <w:snapToGrid w:val="0"/>
          <w:color w:val="000000"/>
          <w:lang w:val="kk-KZ"/>
        </w:rPr>
        <w:t>Н-</w:t>
      </w:r>
      <w:r w:rsidRPr="007325EB">
        <w:rPr>
          <w:snapToGrid w:val="0"/>
          <w:color w:val="000000"/>
          <w:lang w:val="kk-KZ"/>
        </w:rPr>
        <w:t xml:space="preserve">қа тәуелділігі де. </w:t>
      </w:r>
      <w:r w:rsidRPr="005338D8">
        <w:rPr>
          <w:i/>
          <w:snapToGrid w:val="0"/>
          <w:color w:val="000000"/>
          <w:lang w:val="kk-KZ"/>
        </w:rPr>
        <w:t>J</w:t>
      </w:r>
      <w:r w:rsidRPr="005338D8">
        <w:rPr>
          <w:snapToGrid w:val="0"/>
          <w:color w:val="000000"/>
          <w:lang w:val="kk-KZ"/>
        </w:rPr>
        <w:t xml:space="preserve"> </w:t>
      </w:r>
      <w:r w:rsidRPr="007325EB">
        <w:rPr>
          <w:snapToGrid w:val="0"/>
          <w:color w:val="000000"/>
          <w:lang w:val="kk-KZ"/>
        </w:rPr>
        <w:t>дің</w:t>
      </w:r>
      <w:r w:rsidRPr="005338D8">
        <w:rPr>
          <w:snapToGrid w:val="0"/>
          <w:color w:val="000000"/>
          <w:lang w:val="kk-KZ"/>
        </w:rPr>
        <w:t xml:space="preserve"> </w:t>
      </w:r>
      <w:r w:rsidRPr="005338D8">
        <w:rPr>
          <w:i/>
          <w:snapToGrid w:val="0"/>
          <w:color w:val="000000"/>
          <w:lang w:val="kk-KZ"/>
        </w:rPr>
        <w:t>H</w:t>
      </w:r>
      <w:r w:rsidRPr="007325EB">
        <w:rPr>
          <w:i/>
          <w:snapToGrid w:val="0"/>
          <w:color w:val="000000"/>
          <w:lang w:val="kk-KZ"/>
        </w:rPr>
        <w:t>-қа</w:t>
      </w:r>
      <w:r w:rsidRPr="007325EB">
        <w:rPr>
          <w:snapToGrid w:val="0"/>
          <w:color w:val="000000"/>
          <w:lang w:val="kk-KZ"/>
        </w:rPr>
        <w:t xml:space="preserve"> тәуелділік г и с т е р е з и с деп аталады, ферромагнетиктер үшін мынадай болып шығады: егер магниттелуді  қанығуға жеткізіп, осыдан  кейін магнит өрісі кернеулігін азайтсақ, онда магниттелу алғашқы 0-1 қисықпен емес, сәйкес 1-2 қисығымен өзгереді. Нәтижесінде сыртқы өріс кернеулігі нольге тең болғанда (2нүкте), магниттелу жойылмайды, қ а л д ы қ магниттелу </w:t>
      </w:r>
      <w:r w:rsidRPr="007325EB">
        <w:rPr>
          <w:i/>
          <w:snapToGrid w:val="0"/>
          <w:color w:val="000000"/>
          <w:lang w:val="kk-KZ"/>
        </w:rPr>
        <w:t>J</w:t>
      </w:r>
      <w:r w:rsidRPr="007325EB">
        <w:rPr>
          <w:i/>
          <w:snapToGrid w:val="0"/>
          <w:color w:val="000000"/>
          <w:vertAlign w:val="subscript"/>
          <w:lang w:val="kk-KZ"/>
        </w:rPr>
        <w:t>oc</w:t>
      </w:r>
      <w:r w:rsidRPr="007325EB">
        <w:rPr>
          <w:i/>
          <w:snapToGrid w:val="0"/>
          <w:color w:val="000000"/>
          <w:lang w:val="kk-KZ"/>
        </w:rPr>
        <w:t xml:space="preserve">. Деп </w:t>
      </w:r>
      <w:r w:rsidRPr="007325EB">
        <w:rPr>
          <w:snapToGrid w:val="0"/>
          <w:color w:val="000000"/>
          <w:lang w:val="kk-KZ"/>
        </w:rPr>
        <w:t xml:space="preserve"> аталатын  пайда болады. Қалдық магниттелудің болуы, тұрақты магниттер, яғни микроскопиялық токты ұстап тұруда энергия шығындамай-ақ магнит  моменттеріне ие болып, оларды қоршаған кеңістікте магнит өрістерін туғызатын денелер жасауға мүмкіндік береді. </w:t>
      </w:r>
    </w:p>
    <w:p w:rsidR="007325EB" w:rsidRPr="007325EB" w:rsidRDefault="007325EB" w:rsidP="007325EB">
      <w:pPr>
        <w:shd w:val="clear" w:color="auto" w:fill="FFFFFF"/>
        <w:ind w:firstLine="426"/>
        <w:jc w:val="both"/>
        <w:rPr>
          <w:snapToGrid w:val="0"/>
          <w:lang w:val="kk-KZ"/>
        </w:rPr>
      </w:pPr>
      <w:r w:rsidRPr="007325EB">
        <w:rPr>
          <w:noProof/>
        </w:rPr>
        <w:drawing>
          <wp:anchor distT="0" distB="0" distL="114300" distR="114300" simplePos="0" relativeHeight="251682816" behindDoc="0" locked="0" layoutInCell="1" allowOverlap="1" wp14:anchorId="4C3E5A20" wp14:editId="0F1468ED">
            <wp:simplePos x="0" y="0"/>
            <wp:positionH relativeFrom="column">
              <wp:posOffset>-100330</wp:posOffset>
            </wp:positionH>
            <wp:positionV relativeFrom="paragraph">
              <wp:posOffset>-2540</wp:posOffset>
            </wp:positionV>
            <wp:extent cx="2853690" cy="2496820"/>
            <wp:effectExtent l="0" t="0" r="381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01">
                      <a:extLst>
                        <a:ext uri="{28A0092B-C50C-407E-A947-70E740481C1C}">
                          <a14:useLocalDpi xmlns:a14="http://schemas.microsoft.com/office/drawing/2010/main" val="0"/>
                        </a:ext>
                      </a:extLst>
                    </a:blip>
                    <a:srcRect/>
                    <a:stretch>
                      <a:fillRect/>
                    </a:stretch>
                  </pic:blipFill>
                  <pic:spPr bwMode="auto">
                    <a:xfrm>
                      <a:off x="0" y="0"/>
                      <a:ext cx="2853690" cy="2496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EB">
        <w:rPr>
          <w:snapToGrid w:val="0"/>
          <w:color w:val="000000"/>
          <w:lang w:val="kk-KZ"/>
        </w:rPr>
        <w:t>Магниттелу тек магниттелуді туғызатын өріске қарама-қарсы бағыттағы өріс әсерінен нольге айналады (3 нүкте).</w:t>
      </w:r>
    </w:p>
    <w:p w:rsidR="007325EB" w:rsidRPr="007325EB" w:rsidRDefault="007325EB" w:rsidP="007325EB">
      <w:pPr>
        <w:ind w:firstLine="426"/>
        <w:jc w:val="both"/>
        <w:rPr>
          <w:b/>
          <w:i/>
          <w:snapToGrid w:val="0"/>
          <w:color w:val="000000"/>
          <w:lang w:val="kk-KZ"/>
        </w:rPr>
      </w:pPr>
      <w:r w:rsidRPr="007325EB">
        <w:rPr>
          <w:snapToGrid w:val="0"/>
          <w:color w:val="000000"/>
          <w:lang w:val="kk-KZ"/>
        </w:rPr>
        <w:t xml:space="preserve"> </w:t>
      </w:r>
      <w:r w:rsidRPr="007325EB">
        <w:rPr>
          <w:i/>
          <w:snapToGrid w:val="0"/>
          <w:color w:val="000000"/>
          <w:lang w:val="kk-KZ"/>
        </w:rPr>
        <w:t>H</w:t>
      </w:r>
      <w:r w:rsidRPr="007325EB">
        <w:rPr>
          <w:i/>
          <w:snapToGrid w:val="0"/>
          <w:color w:val="000000"/>
          <w:vertAlign w:val="subscript"/>
          <w:lang w:val="kk-KZ"/>
        </w:rPr>
        <w:t>C</w:t>
      </w:r>
      <w:r w:rsidRPr="007325EB">
        <w:rPr>
          <w:snapToGrid w:val="0"/>
          <w:color w:val="000000"/>
          <w:lang w:val="kk-KZ"/>
        </w:rPr>
        <w:t xml:space="preserve"> кернеулік </w:t>
      </w:r>
      <w:r w:rsidRPr="007325EB">
        <w:rPr>
          <w:b/>
          <w:i/>
          <w:snapToGrid w:val="0"/>
          <w:color w:val="000000"/>
          <w:lang w:val="kk-KZ"/>
        </w:rPr>
        <w:t>коэрцитивті күш деп аталады.</w:t>
      </w:r>
    </w:p>
    <w:p w:rsidR="007325EB" w:rsidRPr="007325EB" w:rsidRDefault="007325EB" w:rsidP="007325EB">
      <w:pPr>
        <w:ind w:firstLine="426"/>
        <w:jc w:val="both"/>
        <w:rPr>
          <w:snapToGrid w:val="0"/>
          <w:lang w:val="kk-KZ"/>
        </w:rPr>
      </w:pPr>
      <w:r w:rsidRPr="007325EB">
        <w:rPr>
          <w:snapToGrid w:val="0"/>
          <w:color w:val="000000"/>
          <w:lang w:val="kk-KZ"/>
        </w:rPr>
        <w:t>Ферромагнетикке айнымалы магнит өрісі әсер ткенде магниттелу 1-2-3-4-5-1 (сурет) қисығына  сәйкес өзгереді, оны гистерезис тұзағы деп атайды.</w:t>
      </w:r>
    </w:p>
    <w:p w:rsidR="007325EB" w:rsidRPr="007325EB" w:rsidRDefault="007325EB" w:rsidP="007325EB">
      <w:pPr>
        <w:ind w:firstLine="426"/>
        <w:jc w:val="both"/>
        <w:rPr>
          <w:snapToGrid w:val="0"/>
          <w:lang w:val="kk-KZ"/>
        </w:rPr>
      </w:pPr>
      <w:r w:rsidRPr="007325EB">
        <w:rPr>
          <w:snapToGrid w:val="0"/>
          <w:color w:val="000000"/>
          <w:lang w:val="kk-KZ"/>
        </w:rPr>
        <w:t>Егер коэрцитивтік күш үлкен болса, мұндай ферромагнетикті қатқыл дейміз. Оған гистерезистің кең тұзағы тән. Коэрцитивті күштің шамасы аз ферромагнетиктерді жұмсақ дейміз. Қолдануына қарай ферромагнетиктер осы сипатталарымен алынады. Сонымен, тұрақты магниттер үшін қатқыл</w:t>
      </w:r>
      <w:r w:rsidRPr="007325EB">
        <w:rPr>
          <w:b/>
          <w:snapToGrid w:val="0"/>
          <w:color w:val="000000"/>
          <w:lang w:val="kk-KZ"/>
        </w:rPr>
        <w:t xml:space="preserve">  </w:t>
      </w:r>
      <w:r w:rsidRPr="007325EB">
        <w:rPr>
          <w:snapToGrid w:val="0"/>
          <w:color w:val="000000"/>
          <w:lang w:val="kk-KZ"/>
        </w:rPr>
        <w:t>ферромагнетиктер, ал трансформаторлардыңөзегі үшін –жұмасқ ферромагнетиктер қолданылады.</w:t>
      </w:r>
      <w:r w:rsidRPr="007325EB">
        <w:rPr>
          <w:b/>
          <w:snapToGrid w:val="0"/>
          <w:color w:val="000000"/>
          <w:lang w:val="kk-KZ"/>
        </w:rPr>
        <w:t xml:space="preserve">           </w:t>
      </w:r>
    </w:p>
    <w:p w:rsidR="007325EB" w:rsidRPr="007325EB" w:rsidRDefault="007325EB" w:rsidP="007325EB">
      <w:pPr>
        <w:shd w:val="clear" w:color="auto" w:fill="FFFFFF"/>
        <w:ind w:firstLine="567"/>
        <w:jc w:val="both"/>
        <w:rPr>
          <w:snapToGrid w:val="0"/>
          <w:lang w:val="kk-KZ"/>
        </w:rPr>
      </w:pPr>
      <w:r w:rsidRPr="007325EB">
        <w:rPr>
          <w:color w:val="000000"/>
          <w:spacing w:val="1"/>
          <w:lang w:val="kk-KZ"/>
        </w:rPr>
        <w:t xml:space="preserve">1. </w:t>
      </w:r>
      <w:r w:rsidRPr="007325EB">
        <w:rPr>
          <w:iCs/>
          <w:color w:val="000000"/>
          <w:spacing w:val="4"/>
          <w:lang w:val="kk-KZ"/>
        </w:rPr>
        <w:t xml:space="preserve">1831 жылы Фарадей  магнит индукциясының аңынын өзгерткенде, кез келген тұықталған ток  өткізетін контурда осы контурмен шектелген бет арқылы электр тогы пайда болатындығын ашты. Бұл құбылысты </w:t>
      </w:r>
      <w:r w:rsidRPr="007325EB">
        <w:rPr>
          <w:b/>
          <w:i/>
          <w:iCs/>
          <w:color w:val="000000"/>
          <w:spacing w:val="4"/>
          <w:lang w:val="kk-KZ"/>
        </w:rPr>
        <w:t xml:space="preserve">электромагниттік индукция құбылысы </w:t>
      </w:r>
      <w:r w:rsidRPr="007325EB">
        <w:rPr>
          <w:iCs/>
          <w:color w:val="000000"/>
          <w:spacing w:val="4"/>
          <w:lang w:val="kk-KZ"/>
        </w:rPr>
        <w:t xml:space="preserve">,ал онда пайда болған токты </w:t>
      </w:r>
      <w:r w:rsidRPr="007325EB">
        <w:rPr>
          <w:i/>
          <w:iCs/>
          <w:color w:val="000000"/>
          <w:spacing w:val="4"/>
          <w:lang w:val="kk-KZ"/>
        </w:rPr>
        <w:t>индукциялық ток</w:t>
      </w:r>
      <w:r w:rsidRPr="007325EB">
        <w:rPr>
          <w:iCs/>
          <w:color w:val="000000"/>
          <w:spacing w:val="4"/>
          <w:lang w:val="kk-KZ"/>
        </w:rPr>
        <w:t xml:space="preserve"> деп аталады. деп аталады. Индукциялық токтың шамасы  магнит индукциясының өзгеру жэылдамдығына  ғана тәуелді болады.</w:t>
      </w:r>
      <w:r w:rsidRPr="007325EB">
        <w:rPr>
          <w:snapToGrid w:val="0"/>
          <w:color w:val="000000"/>
          <w:lang w:val="kk-KZ"/>
        </w:rPr>
        <w:t xml:space="preserve"> Тұйықталған өткізгішті контурда пайда болатын Э.Қ.К тең болады </w:t>
      </w:r>
      <w:r w:rsidRPr="007325EB">
        <w:rPr>
          <w:snapToGrid w:val="0"/>
          <w:color w:val="000000"/>
          <w:position w:val="-34"/>
        </w:rPr>
        <w:object w:dxaOrig="1359" w:dyaOrig="900">
          <v:shape id="_x0000_i1287" type="#_x0000_t75" style="width:67.9pt;height:44.85pt" o:ole="">
            <v:imagedata r:id="rId502" o:title=""/>
          </v:shape>
          <o:OLEObject Type="Embed" ProgID="Equation.3" ShapeID="_x0000_i1287" DrawAspect="Content" ObjectID="_1609251016" r:id="rId503"/>
        </w:object>
      </w:r>
    </w:p>
    <w:p w:rsidR="007325EB" w:rsidRPr="007325EB" w:rsidRDefault="007325EB" w:rsidP="007325EB">
      <w:pPr>
        <w:shd w:val="clear" w:color="auto" w:fill="FFFFFF"/>
        <w:ind w:firstLine="567"/>
        <w:jc w:val="both"/>
        <w:rPr>
          <w:snapToGrid w:val="0"/>
          <w:lang w:val="kk-KZ"/>
        </w:rPr>
      </w:pPr>
      <w:r w:rsidRPr="007325EB">
        <w:rPr>
          <w:snapToGrid w:val="0"/>
          <w:color w:val="000000"/>
          <w:lang w:val="kk-KZ"/>
        </w:rPr>
        <w:t xml:space="preserve">Минус таңбасы, (dФ/dt&gt;0) магниттің ағынының күшеуін көрсетеді. Индукцияланған токтың бағыты ағынына қарай бағытталады; ағынның төмендеуі (dФ/dt&lt;0 ) </w:t>
      </w:r>
      <w:r w:rsidRPr="007325EB">
        <w:rPr>
          <w:position w:val="-20"/>
        </w:rPr>
        <w:object w:dxaOrig="300" w:dyaOrig="440">
          <v:shape id="_x0000_i1288" type="#_x0000_t75" style="width:14.95pt;height:21.75pt" o:ole="">
            <v:imagedata r:id="rId504" o:title=""/>
          </v:shape>
          <o:OLEObject Type="Embed" ProgID="Equation.3" ShapeID="_x0000_i1288" DrawAspect="Content" ObjectID="_1609251017" r:id="rId505"/>
        </w:object>
      </w:r>
      <w:r w:rsidRPr="007325EB">
        <w:rPr>
          <w:snapToGrid w:val="0"/>
          <w:color w:val="000000"/>
          <w:lang w:val="kk-KZ"/>
        </w:rPr>
        <w:t xml:space="preserve">&gt;0 туғызады, яғни ағынның бағыты және индукциялық ток өрісінің бағыттары сәйкес келеді. </w:t>
      </w:r>
    </w:p>
    <w:p w:rsidR="007325EB" w:rsidRPr="007325EB" w:rsidRDefault="007325EB" w:rsidP="007325EB">
      <w:pPr>
        <w:shd w:val="clear" w:color="auto" w:fill="FFFFFF"/>
        <w:ind w:firstLine="567"/>
        <w:jc w:val="both"/>
        <w:rPr>
          <w:snapToGrid w:val="0"/>
          <w:lang w:val="kk-KZ"/>
        </w:rPr>
      </w:pPr>
      <w:r w:rsidRPr="007325EB">
        <w:rPr>
          <w:b/>
          <w:i/>
          <w:snapToGrid w:val="0"/>
          <w:color w:val="000000"/>
          <w:lang w:val="kk-KZ"/>
        </w:rPr>
        <w:t>Ленц ережесі бойынша</w:t>
      </w:r>
      <w:r w:rsidRPr="007325EB">
        <w:rPr>
          <w:b/>
          <w:snapToGrid w:val="0"/>
          <w:color w:val="000000"/>
          <w:lang w:val="kk-KZ"/>
        </w:rPr>
        <w:t xml:space="preserve">: </w:t>
      </w:r>
      <w:r w:rsidRPr="007325EB">
        <w:rPr>
          <w:snapToGrid w:val="0"/>
          <w:color w:val="000000"/>
          <w:lang w:val="kk-KZ"/>
        </w:rPr>
        <w:t xml:space="preserve">индукциялық  ток әрқашан да өзін тудыратын  себептерге қарама-қарсы әсер ететіндей болып бағытталған. Магнит ағынымен байланысқан магниттік ағыны контурдағы ток күшіне пропорционал </w:t>
      </w:r>
      <w:r w:rsidRPr="007325EB">
        <w:rPr>
          <w:i/>
          <w:snapToGrid w:val="0"/>
          <w:color w:val="000000"/>
          <w:lang w:val="kk-KZ"/>
        </w:rPr>
        <w:t>I</w:t>
      </w:r>
      <w:r w:rsidRPr="007325EB">
        <w:rPr>
          <w:snapToGrid w:val="0"/>
          <w:color w:val="000000"/>
          <w:lang w:val="kk-KZ"/>
        </w:rPr>
        <w:t xml:space="preserve">: </w:t>
      </w:r>
      <w:r w:rsidRPr="007325EB">
        <w:rPr>
          <w:i/>
          <w:snapToGrid w:val="0"/>
          <w:color w:val="000000"/>
          <w:lang w:val="kk-KZ"/>
        </w:rPr>
        <w:t xml:space="preserve">Ф=LI, </w:t>
      </w:r>
      <w:r w:rsidRPr="007325EB">
        <w:rPr>
          <w:snapToGrid w:val="0"/>
          <w:color w:val="000000"/>
          <w:lang w:val="kk-KZ"/>
        </w:rPr>
        <w:t xml:space="preserve">мұндағы </w:t>
      </w:r>
      <w:r w:rsidRPr="007325EB">
        <w:rPr>
          <w:i/>
          <w:snapToGrid w:val="0"/>
          <w:color w:val="000000"/>
          <w:lang w:val="kk-KZ"/>
        </w:rPr>
        <w:t xml:space="preserve">L </w:t>
      </w:r>
      <w:r w:rsidRPr="007325EB">
        <w:rPr>
          <w:snapToGrid w:val="0"/>
          <w:color w:val="000000"/>
          <w:lang w:val="kk-KZ"/>
        </w:rPr>
        <w:t xml:space="preserve">пропорционалдық коэффициент </w:t>
      </w:r>
      <w:r w:rsidRPr="007325EB">
        <w:rPr>
          <w:b/>
          <w:i/>
          <w:snapToGrid w:val="0"/>
          <w:color w:val="000000"/>
          <w:lang w:val="kk-KZ"/>
        </w:rPr>
        <w:t xml:space="preserve">контурдың индуктивтілігі </w:t>
      </w:r>
      <w:r w:rsidRPr="007325EB">
        <w:rPr>
          <w:snapToGrid w:val="0"/>
          <w:color w:val="000000"/>
          <w:lang w:val="kk-KZ"/>
        </w:rPr>
        <w:t>деп аталады.</w:t>
      </w:r>
    </w:p>
    <w:p w:rsidR="007325EB" w:rsidRPr="007325EB" w:rsidRDefault="007325EB" w:rsidP="007325EB">
      <w:pPr>
        <w:shd w:val="clear" w:color="auto" w:fill="FFFFFF"/>
        <w:ind w:firstLine="567"/>
        <w:jc w:val="both"/>
        <w:rPr>
          <w:snapToGrid w:val="0"/>
          <w:color w:val="000000"/>
          <w:lang w:val="kk-KZ"/>
        </w:rPr>
      </w:pPr>
      <w:r w:rsidRPr="007325EB">
        <w:rPr>
          <w:snapToGrid w:val="0"/>
          <w:color w:val="000000"/>
          <w:lang w:val="kk-KZ"/>
        </w:rPr>
        <w:lastRenderedPageBreak/>
        <w:t xml:space="preserve">Өткізгішті контурдағы ЭҚК-нің ондағы ток шамасын өзгерткен кезде пайда болуын </w:t>
      </w:r>
      <w:r w:rsidRPr="007325EB">
        <w:rPr>
          <w:b/>
          <w:i/>
          <w:snapToGrid w:val="0"/>
          <w:color w:val="000000"/>
          <w:lang w:val="kk-KZ"/>
        </w:rPr>
        <w:t xml:space="preserve">өздік индукция  құбылысы </w:t>
      </w:r>
      <w:r w:rsidRPr="007325EB">
        <w:rPr>
          <w:snapToGrid w:val="0"/>
          <w:color w:val="000000"/>
          <w:lang w:val="kk-KZ"/>
        </w:rPr>
        <w:t xml:space="preserve">деп аталады. </w:t>
      </w:r>
    </w:p>
    <w:p w:rsidR="007325EB" w:rsidRPr="007325EB" w:rsidRDefault="007325EB" w:rsidP="007325EB">
      <w:pPr>
        <w:shd w:val="clear" w:color="auto" w:fill="FFFFFF"/>
        <w:ind w:firstLine="567"/>
        <w:jc w:val="both"/>
        <w:rPr>
          <w:snapToGrid w:val="0"/>
          <w:lang w:val="kk-KZ"/>
        </w:rPr>
      </w:pPr>
      <w:r w:rsidRPr="007325EB">
        <w:rPr>
          <w:noProof/>
        </w:rPr>
        <w:drawing>
          <wp:anchor distT="0" distB="0" distL="114300" distR="114300" simplePos="0" relativeHeight="251684864" behindDoc="0" locked="0" layoutInCell="1" allowOverlap="1" wp14:anchorId="56A77D1B" wp14:editId="72775E61">
            <wp:simplePos x="0" y="0"/>
            <wp:positionH relativeFrom="column">
              <wp:posOffset>0</wp:posOffset>
            </wp:positionH>
            <wp:positionV relativeFrom="paragraph">
              <wp:posOffset>727710</wp:posOffset>
            </wp:positionV>
            <wp:extent cx="2171700" cy="1468755"/>
            <wp:effectExtent l="0" t="0" r="0" b="0"/>
            <wp:wrapSquare wrapText="bothSides"/>
            <wp:docPr id="19" name="Рисунок 19" descr="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ray"/>
                    <pic:cNvPicPr>
                      <a:picLocks noChangeAspect="1" noChangeArrowheads="1"/>
                    </pic:cNvPicPr>
                  </pic:nvPicPr>
                  <pic:blipFill>
                    <a:blip r:embed="rId506">
                      <a:extLst>
                        <a:ext uri="{28A0092B-C50C-407E-A947-70E740481C1C}">
                          <a14:useLocalDpi xmlns:a14="http://schemas.microsoft.com/office/drawing/2010/main" val="0"/>
                        </a:ext>
                      </a:extLst>
                    </a:blip>
                    <a:srcRect b="10973"/>
                    <a:stretch>
                      <a:fillRect/>
                    </a:stretch>
                  </pic:blipFill>
                  <pic:spPr bwMode="auto">
                    <a:xfrm>
                      <a:off x="0" y="0"/>
                      <a:ext cx="2171700" cy="1468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EB">
        <w:rPr>
          <w:snapToGrid w:val="0"/>
          <w:color w:val="000000"/>
          <w:lang w:val="kk-KZ"/>
        </w:rPr>
        <w:t xml:space="preserve">2. Электромагниттік индукция құбылысы механикалық энергияның электр тогының энергиясына түрлендіруі үшін қолданылады. Ол үшін біртекті магнит өрісінде  айналмалы қозғалысты жасай алатын жазық рамка мысалында жұмыс істеу принципін қарастыруға болатын </w:t>
      </w:r>
      <w:r w:rsidRPr="007325EB">
        <w:rPr>
          <w:b/>
          <w:snapToGrid w:val="0"/>
          <w:color w:val="000000"/>
          <w:lang w:val="kk-KZ"/>
        </w:rPr>
        <w:t xml:space="preserve">генераторлар </w:t>
      </w:r>
      <w:r w:rsidRPr="007325EB">
        <w:rPr>
          <w:snapToGrid w:val="0"/>
          <w:color w:val="000000"/>
          <w:lang w:val="kk-KZ"/>
        </w:rPr>
        <w:t xml:space="preserve">қолданылады. Біртекті магнит өрісінде </w:t>
      </w:r>
      <w:r w:rsidRPr="007325EB">
        <w:rPr>
          <w:i/>
          <w:snapToGrid w:val="0"/>
          <w:color w:val="000000"/>
          <w:lang w:val="kk-KZ"/>
        </w:rPr>
        <w:t>(В=</w:t>
      </w:r>
      <w:r w:rsidRPr="007325EB">
        <w:rPr>
          <w:snapToGrid w:val="0"/>
          <w:color w:val="000000"/>
          <w:lang w:val="kk-KZ"/>
        </w:rPr>
        <w:t xml:space="preserve">const) бұрыштық жылдамдығы </w:t>
      </w:r>
      <w:r w:rsidRPr="007325EB">
        <w:rPr>
          <w:snapToGrid w:val="0"/>
          <w:color w:val="000000"/>
          <w:lang w:val="en-US"/>
        </w:rPr>
        <w:sym w:font="Symbol" w:char="F077"/>
      </w:r>
      <w:r w:rsidRPr="007325EB">
        <w:rPr>
          <w:snapToGrid w:val="0"/>
          <w:color w:val="000000"/>
          <w:lang w:val="kk-KZ"/>
        </w:rPr>
        <w:t xml:space="preserve">=const жазық рамка  бірқалыпты қозғалыс жасайды делік.  Ауданы S рамкамен байланысқан магнит өрісі ағыны уақыттың қандай да болсын мезетінде </w:t>
      </w:r>
      <w:r w:rsidRPr="007325EB">
        <w:rPr>
          <w:i/>
          <w:snapToGrid w:val="0"/>
          <w:color w:val="000000"/>
          <w:lang w:val="kk-KZ"/>
        </w:rPr>
        <w:t>t</w:t>
      </w:r>
      <w:r w:rsidRPr="007325EB">
        <w:rPr>
          <w:snapToGrid w:val="0"/>
          <w:color w:val="000000"/>
          <w:lang w:val="kk-KZ"/>
        </w:rPr>
        <w:t xml:space="preserve"> мынаған тең болады Ф</w:t>
      </w:r>
      <w:r w:rsidRPr="007325EB">
        <w:rPr>
          <w:i/>
          <w:snapToGrid w:val="0"/>
          <w:color w:val="000000"/>
          <w:lang w:val="kk-KZ"/>
        </w:rPr>
        <w:t>=B</w:t>
      </w:r>
      <w:r w:rsidRPr="007325EB">
        <w:rPr>
          <w:i/>
          <w:snapToGrid w:val="0"/>
          <w:color w:val="000000"/>
          <w:vertAlign w:val="subscript"/>
          <w:lang w:val="kk-KZ"/>
        </w:rPr>
        <w:t>n</w:t>
      </w:r>
      <w:r w:rsidRPr="007325EB">
        <w:rPr>
          <w:i/>
          <w:snapToGrid w:val="0"/>
          <w:color w:val="000000"/>
          <w:lang w:val="kk-KZ"/>
        </w:rPr>
        <w:t>S=BS</w:t>
      </w:r>
      <w:r w:rsidRPr="007325EB">
        <w:rPr>
          <w:snapToGrid w:val="0"/>
          <w:color w:val="000000"/>
          <w:lang w:val="kk-KZ"/>
        </w:rPr>
        <w:t>cos</w:t>
      </w:r>
      <w:r w:rsidRPr="007325EB">
        <w:rPr>
          <w:snapToGrid w:val="0"/>
          <w:color w:val="000000"/>
          <w:lang w:val="en-US"/>
        </w:rPr>
        <w:sym w:font="Symbol" w:char="F061"/>
      </w:r>
      <w:r w:rsidRPr="007325EB">
        <w:rPr>
          <w:i/>
          <w:snapToGrid w:val="0"/>
          <w:color w:val="000000"/>
          <w:lang w:val="kk-KZ"/>
        </w:rPr>
        <w:t>=BS</w:t>
      </w:r>
      <w:r w:rsidRPr="007325EB">
        <w:rPr>
          <w:snapToGrid w:val="0"/>
          <w:color w:val="000000"/>
          <w:lang w:val="kk-KZ"/>
        </w:rPr>
        <w:t>cos</w:t>
      </w:r>
      <w:r w:rsidRPr="007325EB">
        <w:rPr>
          <w:snapToGrid w:val="0"/>
          <w:color w:val="000000"/>
          <w:lang w:val="en-US"/>
        </w:rPr>
        <w:sym w:font="Symbol" w:char="F077"/>
      </w:r>
      <w:r w:rsidRPr="007325EB">
        <w:rPr>
          <w:snapToGrid w:val="0"/>
          <w:color w:val="000000"/>
          <w:lang w:val="kk-KZ"/>
        </w:rPr>
        <w:t xml:space="preserve">t, мұндағы </w:t>
      </w:r>
      <w:r w:rsidRPr="007325EB">
        <w:rPr>
          <w:snapToGrid w:val="0"/>
          <w:color w:val="000000"/>
          <w:lang w:val="en-US"/>
        </w:rPr>
        <w:sym w:font="Symbol" w:char="F061"/>
      </w:r>
      <w:r w:rsidRPr="007325EB">
        <w:rPr>
          <w:snapToGrid w:val="0"/>
          <w:color w:val="000000"/>
          <w:lang w:val="kk-KZ"/>
        </w:rPr>
        <w:t>=</w:t>
      </w:r>
      <w:r w:rsidRPr="007325EB">
        <w:rPr>
          <w:snapToGrid w:val="0"/>
          <w:color w:val="000000"/>
          <w:lang w:val="en-US"/>
        </w:rPr>
        <w:sym w:font="Symbol" w:char="F077"/>
      </w:r>
      <w:r w:rsidRPr="007325EB">
        <w:rPr>
          <w:snapToGrid w:val="0"/>
          <w:color w:val="000000"/>
          <w:lang w:val="kk-KZ"/>
        </w:rPr>
        <w:t xml:space="preserve">t— угол </w:t>
      </w:r>
      <w:r w:rsidRPr="007325EB">
        <w:rPr>
          <w:i/>
          <w:snapToGrid w:val="0"/>
          <w:color w:val="000000"/>
          <w:lang w:val="kk-KZ"/>
        </w:rPr>
        <w:t xml:space="preserve">t </w:t>
      </w:r>
      <w:r w:rsidRPr="007325EB">
        <w:rPr>
          <w:snapToGrid w:val="0"/>
          <w:color w:val="000000"/>
          <w:lang w:val="kk-KZ"/>
        </w:rPr>
        <w:t xml:space="preserve">уақыт мезетінде рамканың бұрылу бұрышы (есептің басы t=0 </w:t>
      </w:r>
      <w:r w:rsidRPr="007325EB">
        <w:rPr>
          <w:snapToGrid w:val="0"/>
          <w:color w:val="000000"/>
          <w:lang w:val="en-US"/>
        </w:rPr>
        <w:sym w:font="Symbol" w:char="F061"/>
      </w:r>
      <w:r w:rsidRPr="007325EB">
        <w:rPr>
          <w:snapToGrid w:val="0"/>
          <w:color w:val="000000"/>
          <w:lang w:val="kk-KZ"/>
        </w:rPr>
        <w:t>=0 кезнде болғандай алынған).</w:t>
      </w:r>
    </w:p>
    <w:p w:rsidR="007325EB" w:rsidRPr="007325EB" w:rsidRDefault="007325EB" w:rsidP="007325EB">
      <w:pPr>
        <w:ind w:firstLine="567"/>
        <w:jc w:val="both"/>
        <w:rPr>
          <w:snapToGrid w:val="0"/>
          <w:lang w:val="kk-KZ"/>
        </w:rPr>
      </w:pPr>
      <w:r w:rsidRPr="007325EB">
        <w:rPr>
          <w:snapToGrid w:val="0"/>
          <w:color w:val="000000"/>
          <w:lang w:val="kk-KZ"/>
        </w:rPr>
        <w:t xml:space="preserve">Рамканың айналу кезінде онда уақыт өтуіне сәйкес гармониялық заңы бойынша өзгеретін айнымалы э.қэк, пайда болады </w:t>
      </w:r>
      <w:r w:rsidRPr="007325EB">
        <w:rPr>
          <w:snapToGrid w:val="0"/>
          <w:color w:val="000000"/>
          <w:position w:val="-36"/>
        </w:rPr>
        <w:object w:dxaOrig="3320" w:dyaOrig="880">
          <v:shape id="_x0000_i1289" type="#_x0000_t75" style="width:165.75pt;height:44.15pt" o:ole="">
            <v:imagedata r:id="rId507" o:title=""/>
          </v:shape>
          <o:OLEObject Type="Embed" ProgID="Equation.3" ShapeID="_x0000_i1289" DrawAspect="Content" ObjectID="_1609251018" r:id="rId508"/>
        </w:object>
      </w:r>
      <w:r w:rsidRPr="007325EB">
        <w:rPr>
          <w:snapToGrid w:val="0"/>
          <w:color w:val="000000"/>
          <w:lang w:val="kk-KZ"/>
        </w:rPr>
        <w:t xml:space="preserve">.  </w:t>
      </w:r>
      <w:r w:rsidRPr="007325EB">
        <w:rPr>
          <w:i/>
          <w:snapToGrid w:val="0"/>
          <w:color w:val="000000"/>
          <w:lang w:val="kk-KZ"/>
        </w:rPr>
        <w:t>sin</w:t>
      </w:r>
      <w:r w:rsidRPr="007325EB">
        <w:rPr>
          <w:i/>
          <w:snapToGrid w:val="0"/>
          <w:color w:val="000000"/>
          <w:lang w:val="en-US"/>
        </w:rPr>
        <w:sym w:font="Symbol" w:char="F077"/>
      </w:r>
      <w:r w:rsidRPr="007325EB">
        <w:rPr>
          <w:i/>
          <w:snapToGrid w:val="0"/>
          <w:color w:val="000000"/>
          <w:lang w:val="kk-KZ"/>
        </w:rPr>
        <w:t>t=</w:t>
      </w:r>
      <w:r w:rsidRPr="007325EB">
        <w:rPr>
          <w:snapToGrid w:val="0"/>
          <w:color w:val="000000"/>
          <w:lang w:val="kk-KZ"/>
        </w:rPr>
        <w:t xml:space="preserve">l кезінде </w:t>
      </w:r>
      <w:r w:rsidRPr="007325EB">
        <w:rPr>
          <w:position w:val="-20"/>
        </w:rPr>
        <w:object w:dxaOrig="300" w:dyaOrig="440">
          <v:shape id="_x0000_i1290" type="#_x0000_t75" style="width:14.95pt;height:21.75pt" o:ole="">
            <v:imagedata r:id="rId509" o:title=""/>
          </v:shape>
          <o:OLEObject Type="Embed" ProgID="Equation.3" ShapeID="_x0000_i1290" DrawAspect="Content" ObjectID="_1609251019" r:id="rId510"/>
        </w:object>
      </w:r>
      <w:r w:rsidRPr="007325EB">
        <w:rPr>
          <w:snapToGrid w:val="0"/>
          <w:color w:val="000000"/>
          <w:lang w:val="kk-KZ"/>
        </w:rPr>
        <w:t xml:space="preserve">-максимал, яғни </w:t>
      </w:r>
      <w:r w:rsidRPr="007325EB">
        <w:rPr>
          <w:position w:val="-20"/>
        </w:rPr>
        <w:object w:dxaOrig="300" w:dyaOrig="440">
          <v:shape id="_x0000_i1291" type="#_x0000_t75" style="width:14.95pt;height:21.75pt" o:ole="">
            <v:imagedata r:id="rId509" o:title=""/>
          </v:shape>
          <o:OLEObject Type="Embed" ProgID="Equation.3" ShapeID="_x0000_i1291" DrawAspect="Content" ObjectID="_1609251020" r:id="rId511"/>
        </w:object>
      </w:r>
      <w:r w:rsidRPr="007325EB">
        <w:rPr>
          <w:snapToGrid w:val="0"/>
          <w:color w:val="000000"/>
          <w:lang w:val="kk-KZ"/>
        </w:rPr>
        <w:t>= BS</w:t>
      </w:r>
      <w:r w:rsidRPr="007325EB">
        <w:rPr>
          <w:snapToGrid w:val="0"/>
          <w:color w:val="000000"/>
          <w:lang w:val="en-US"/>
        </w:rPr>
        <w:sym w:font="Symbol" w:char="F077"/>
      </w:r>
      <w:r w:rsidRPr="007325EB">
        <w:rPr>
          <w:snapToGrid w:val="0"/>
          <w:color w:val="000000"/>
          <w:lang w:val="kk-KZ"/>
        </w:rPr>
        <w:t xml:space="preserve"> тербеліп түрған э.қ.к.-нің жете алатын максимал мәнің анықтайды. </w:t>
      </w:r>
      <w:r w:rsidRPr="007325EB">
        <w:rPr>
          <w:i/>
          <w:snapToGrid w:val="0"/>
          <w:color w:val="000000"/>
          <w:lang w:val="kk-KZ"/>
        </w:rPr>
        <w:t>В-</w:t>
      </w:r>
      <w:r w:rsidRPr="007325EB">
        <w:rPr>
          <w:snapToGrid w:val="0"/>
          <w:color w:val="000000"/>
          <w:lang w:val="kk-KZ"/>
        </w:rPr>
        <w:t xml:space="preserve">ні арттыру үшін  қуатты тұрақты магниттер қолданылады немесе электромагниттерде үлкен ток жіберіледі, сонымен бірге үлкен магнит өтімділігі </w:t>
      </w:r>
      <w:r w:rsidRPr="007325EB">
        <w:rPr>
          <w:snapToGrid w:val="0"/>
          <w:color w:val="000000"/>
          <w:lang w:val="en-US"/>
        </w:rPr>
        <w:sym w:font="Symbol" w:char="F06D"/>
      </w:r>
      <w:r w:rsidRPr="007325EB">
        <w:rPr>
          <w:snapToGrid w:val="0"/>
          <w:color w:val="000000"/>
          <w:lang w:val="kk-KZ"/>
        </w:rPr>
        <w:t xml:space="preserve"> материалдардан жасалған өзектерді электромагниттердің ішіне енгізеді. Егер бір емес бірнеше тізбектей қосылған  орамды айналдырсақ, онда онымен S –ті арттырамыз. Айнымалы кернеу айналған орамнан щеткалар арқылы алынады.</w:t>
      </w:r>
    </w:p>
    <w:p w:rsidR="007325EB" w:rsidRPr="007325EB" w:rsidRDefault="007325EB" w:rsidP="007325EB">
      <w:pPr>
        <w:shd w:val="clear" w:color="auto" w:fill="FFFFFF"/>
        <w:ind w:firstLine="567"/>
        <w:jc w:val="both"/>
        <w:rPr>
          <w:snapToGrid w:val="0"/>
          <w:lang w:val="kk-KZ"/>
        </w:rPr>
      </w:pPr>
      <w:r w:rsidRPr="007325EB">
        <w:rPr>
          <w:snapToGrid w:val="0"/>
          <w:color w:val="000000"/>
          <w:lang w:val="kk-KZ"/>
        </w:rPr>
        <w:t xml:space="preserve">Механикалық энергияның электр энергиға  түрленуі  процесі қайтымды. Егер магнит өрісіне енгізілген рамка арқылы электр токты жіберсе, онда рамка айналмалы қозғалысқа келтірілген болады. Осы принципке, электр энергины механикалық энергияға түрлендіру үшін  </w:t>
      </w:r>
      <w:r w:rsidRPr="007325EB">
        <w:rPr>
          <w:b/>
          <w:snapToGrid w:val="0"/>
          <w:color w:val="000000"/>
          <w:lang w:val="kk-KZ"/>
        </w:rPr>
        <w:t>электрқозғалтқыштардың</w:t>
      </w:r>
      <w:r w:rsidRPr="007325EB">
        <w:rPr>
          <w:snapToGrid w:val="0"/>
          <w:color w:val="000000"/>
          <w:lang w:val="kk-KZ"/>
        </w:rPr>
        <w:t xml:space="preserve"> жұмыс істеу принципі негізделген. </w:t>
      </w:r>
    </w:p>
    <w:p w:rsidR="007325EB" w:rsidRPr="007325EB" w:rsidRDefault="007325EB" w:rsidP="007325EB">
      <w:pPr>
        <w:ind w:firstLine="567"/>
        <w:jc w:val="both"/>
        <w:rPr>
          <w:iCs/>
          <w:color w:val="000000"/>
          <w:spacing w:val="4"/>
          <w:lang w:val="kk-KZ"/>
        </w:rPr>
      </w:pPr>
      <w:r w:rsidRPr="007325EB">
        <w:rPr>
          <w:snapToGrid w:val="0"/>
          <w:color w:val="000000"/>
          <w:lang w:val="kk-KZ"/>
        </w:rPr>
        <w:t xml:space="preserve">Индукциялық ток тек сызықты өткізгіштерде ғана емес айнымалы магнит өрісіне енгізілген үлкен тұтас шомбал өткізгіштерде де пайда болады. Бұл токтар өткізгіштің енінде тұйықталған болып шығады және сондықтан да құйынды деп аталады, басқаша </w:t>
      </w:r>
      <w:r w:rsidRPr="007325EB">
        <w:rPr>
          <w:b/>
          <w:snapToGrid w:val="0"/>
          <w:color w:val="000000"/>
          <w:lang w:val="kk-KZ"/>
        </w:rPr>
        <w:t xml:space="preserve">Фуко токтары </w:t>
      </w:r>
      <w:r w:rsidRPr="007325EB">
        <w:rPr>
          <w:snapToGrid w:val="0"/>
          <w:color w:val="000000"/>
          <w:lang w:val="kk-KZ"/>
        </w:rPr>
        <w:t xml:space="preserve">да деп атайды.  Фуко токтары Ленц ережесіне  бағынады-олар өткізгіштің ішінде  өздері туғызған себепке мүмкіндігінше күштірек қарсы әсер ететіндей жол және бағыт таңдап  алады.Сондықтан  күшті  магнит  өрісінде қозғалатын жақсы өткізгіштер Фуко токтары мен  магнит өрісімен магнит өрісінің өз ара  әсерлесуінен пайда болған күшті кедергіге ұшырайды. Гальванометрлердің , сейсмографтардың және басқа приборлардың қозғалмалы бөліктерін тыныштандыру (демпфирлеу) үшін осыны пайдаланады. Көптеген жағдайларда  Фуко токтарын болдырмау, әрі олармен күресу үшін арнаулы шаралар қолдануға тура келеді. Мысалы, трансформатор өзектерін құйынды токпен  қыздыруға  кететін энергия шығынын болдырмау үшін,  бұл  өзектер  изоляциялаушы қабаттармен бөлінген жұқа  пластинкалардан құралады. </w:t>
      </w:r>
    </w:p>
    <w:p w:rsidR="007325EB" w:rsidRPr="007325EB" w:rsidRDefault="007325EB" w:rsidP="007325EB">
      <w:pPr>
        <w:shd w:val="clear" w:color="auto" w:fill="FFFFFF"/>
        <w:ind w:firstLine="567"/>
        <w:jc w:val="both"/>
        <w:rPr>
          <w:snapToGrid w:val="0"/>
          <w:lang w:val="kk-KZ"/>
        </w:rPr>
      </w:pPr>
      <w:r w:rsidRPr="007325EB">
        <w:rPr>
          <w:iCs/>
          <w:color w:val="000000"/>
          <w:spacing w:val="4"/>
          <w:lang w:val="kk-KZ"/>
        </w:rPr>
        <w:t xml:space="preserve">2. 1831 жылы Фарадей  магнит индукциясының аңынын өзгерткенде, кез келген тұықталған ток  өткізетін контурда осы контурмен шектелген бет арқылы электр тогы пайда болатындығын ашты. Бұл құбылысты </w:t>
      </w:r>
      <w:r w:rsidRPr="007325EB">
        <w:rPr>
          <w:b/>
          <w:i/>
          <w:iCs/>
          <w:color w:val="000000"/>
          <w:spacing w:val="4"/>
          <w:lang w:val="kk-KZ"/>
        </w:rPr>
        <w:t xml:space="preserve">электромагниттік индукция құбылысы </w:t>
      </w:r>
      <w:r w:rsidRPr="007325EB">
        <w:rPr>
          <w:iCs/>
          <w:color w:val="000000"/>
          <w:spacing w:val="4"/>
          <w:lang w:val="kk-KZ"/>
        </w:rPr>
        <w:t xml:space="preserve">,ал онда пайда болған токты </w:t>
      </w:r>
      <w:r w:rsidRPr="007325EB">
        <w:rPr>
          <w:i/>
          <w:iCs/>
          <w:color w:val="000000"/>
          <w:spacing w:val="4"/>
          <w:lang w:val="kk-KZ"/>
        </w:rPr>
        <w:t>индукциялық ток</w:t>
      </w:r>
      <w:r w:rsidRPr="007325EB">
        <w:rPr>
          <w:iCs/>
          <w:color w:val="000000"/>
          <w:spacing w:val="4"/>
          <w:lang w:val="kk-KZ"/>
        </w:rPr>
        <w:t xml:space="preserve"> деп аталады. деп аталады. Индукциялық токтың шамасы  магнит индукциясының өзгеру жэылдамдығына  ғана тәуелді болады.</w:t>
      </w:r>
      <w:r w:rsidRPr="007325EB">
        <w:rPr>
          <w:snapToGrid w:val="0"/>
          <w:color w:val="000000"/>
          <w:lang w:val="kk-KZ"/>
        </w:rPr>
        <w:t xml:space="preserve"> Тұйықталған өткізгішті контурда пайда болатын Э.Қ.К тең болады </w:t>
      </w:r>
      <w:r w:rsidRPr="007325EB">
        <w:rPr>
          <w:snapToGrid w:val="0"/>
          <w:color w:val="000000"/>
          <w:position w:val="-34"/>
        </w:rPr>
        <w:object w:dxaOrig="1359" w:dyaOrig="900">
          <v:shape id="_x0000_i1292" type="#_x0000_t75" style="width:67.9pt;height:44.85pt" o:ole="">
            <v:imagedata r:id="rId502" o:title=""/>
          </v:shape>
          <o:OLEObject Type="Embed" ProgID="Equation.3" ShapeID="_x0000_i1292" DrawAspect="Content" ObjectID="_1609251021" r:id="rId512"/>
        </w:object>
      </w:r>
    </w:p>
    <w:p w:rsidR="007325EB" w:rsidRPr="007325EB" w:rsidRDefault="007325EB" w:rsidP="007325EB">
      <w:pPr>
        <w:shd w:val="clear" w:color="auto" w:fill="FFFFFF"/>
        <w:ind w:firstLine="567"/>
        <w:jc w:val="both"/>
        <w:rPr>
          <w:snapToGrid w:val="0"/>
          <w:lang w:val="kk-KZ"/>
        </w:rPr>
      </w:pPr>
      <w:r w:rsidRPr="007325EB">
        <w:rPr>
          <w:snapToGrid w:val="0"/>
          <w:color w:val="000000"/>
          <w:lang w:val="kk-KZ"/>
        </w:rPr>
        <w:lastRenderedPageBreak/>
        <w:t xml:space="preserve">Минус таңбасы, (dФ/dt&gt;0) магниттің ағынының күшеуін көрсетеді. Индукцияланған токтың бағыты ағынына қарай бағытталады; ағынның төмендеуі (dФ/dt&lt;0 ) </w:t>
      </w:r>
      <w:r w:rsidRPr="007325EB">
        <w:rPr>
          <w:position w:val="-20"/>
        </w:rPr>
        <w:object w:dxaOrig="300" w:dyaOrig="440">
          <v:shape id="_x0000_i1293" type="#_x0000_t75" style="width:14.95pt;height:21.75pt" o:ole="">
            <v:imagedata r:id="rId504" o:title=""/>
          </v:shape>
          <o:OLEObject Type="Embed" ProgID="Equation.3" ShapeID="_x0000_i1293" DrawAspect="Content" ObjectID="_1609251022" r:id="rId513"/>
        </w:object>
      </w:r>
      <w:r w:rsidRPr="007325EB">
        <w:rPr>
          <w:snapToGrid w:val="0"/>
          <w:color w:val="000000"/>
          <w:lang w:val="kk-KZ"/>
        </w:rPr>
        <w:t xml:space="preserve">&gt;0 туғызады, яғни ағынның бағыты және индукциялық ток өрісінің бағыттары сәйкес келеді. </w:t>
      </w:r>
    </w:p>
    <w:p w:rsidR="007325EB" w:rsidRPr="007325EB" w:rsidRDefault="007325EB" w:rsidP="007325EB">
      <w:pPr>
        <w:shd w:val="clear" w:color="auto" w:fill="FFFFFF"/>
        <w:ind w:firstLine="567"/>
        <w:jc w:val="both"/>
        <w:rPr>
          <w:snapToGrid w:val="0"/>
          <w:lang w:val="kk-KZ"/>
        </w:rPr>
      </w:pPr>
      <w:r w:rsidRPr="007325EB">
        <w:rPr>
          <w:b/>
          <w:i/>
          <w:snapToGrid w:val="0"/>
          <w:color w:val="000000"/>
          <w:lang w:val="kk-KZ"/>
        </w:rPr>
        <w:t>Ленц ережесі бойынша</w:t>
      </w:r>
      <w:r w:rsidRPr="007325EB">
        <w:rPr>
          <w:b/>
          <w:snapToGrid w:val="0"/>
          <w:color w:val="000000"/>
          <w:lang w:val="kk-KZ"/>
        </w:rPr>
        <w:t xml:space="preserve">: </w:t>
      </w:r>
      <w:r w:rsidRPr="007325EB">
        <w:rPr>
          <w:snapToGrid w:val="0"/>
          <w:color w:val="000000"/>
          <w:lang w:val="kk-KZ"/>
        </w:rPr>
        <w:t xml:space="preserve">индукциялық  ток әрқашан да өзін тудыратын  себептерге қарама-қарсы әсер ететіндей болып бағытталған. Магнит ағынымен байланысқан магниттік ағыны контурдағы ток күшіне пропорционал </w:t>
      </w:r>
      <w:r w:rsidRPr="007325EB">
        <w:rPr>
          <w:i/>
          <w:snapToGrid w:val="0"/>
          <w:color w:val="000000"/>
          <w:lang w:val="kk-KZ"/>
        </w:rPr>
        <w:t>I</w:t>
      </w:r>
      <w:r w:rsidRPr="007325EB">
        <w:rPr>
          <w:snapToGrid w:val="0"/>
          <w:color w:val="000000"/>
          <w:lang w:val="kk-KZ"/>
        </w:rPr>
        <w:t xml:space="preserve">: </w:t>
      </w:r>
      <w:r w:rsidRPr="007325EB">
        <w:rPr>
          <w:i/>
          <w:snapToGrid w:val="0"/>
          <w:color w:val="000000"/>
          <w:lang w:val="kk-KZ"/>
        </w:rPr>
        <w:t xml:space="preserve">Ф=LI, </w:t>
      </w:r>
      <w:r w:rsidRPr="007325EB">
        <w:rPr>
          <w:snapToGrid w:val="0"/>
          <w:color w:val="000000"/>
          <w:lang w:val="kk-KZ"/>
        </w:rPr>
        <w:t xml:space="preserve">мұндағы </w:t>
      </w:r>
      <w:r w:rsidRPr="007325EB">
        <w:rPr>
          <w:i/>
          <w:snapToGrid w:val="0"/>
          <w:color w:val="000000"/>
          <w:lang w:val="kk-KZ"/>
        </w:rPr>
        <w:t xml:space="preserve">L </w:t>
      </w:r>
      <w:r w:rsidRPr="007325EB">
        <w:rPr>
          <w:snapToGrid w:val="0"/>
          <w:color w:val="000000"/>
          <w:lang w:val="kk-KZ"/>
        </w:rPr>
        <w:t xml:space="preserve">пропорционалдық коэффициент </w:t>
      </w:r>
      <w:r w:rsidRPr="007325EB">
        <w:rPr>
          <w:b/>
          <w:i/>
          <w:snapToGrid w:val="0"/>
          <w:color w:val="000000"/>
          <w:lang w:val="kk-KZ"/>
        </w:rPr>
        <w:t xml:space="preserve">контурдың индуктивтілігі </w:t>
      </w:r>
      <w:r w:rsidRPr="007325EB">
        <w:rPr>
          <w:snapToGrid w:val="0"/>
          <w:color w:val="000000"/>
          <w:lang w:val="kk-KZ"/>
        </w:rPr>
        <w:t>деп аталады.</w:t>
      </w:r>
    </w:p>
    <w:p w:rsidR="007325EB" w:rsidRPr="007325EB" w:rsidRDefault="007325EB" w:rsidP="007325EB">
      <w:pPr>
        <w:shd w:val="clear" w:color="auto" w:fill="FFFFFF"/>
        <w:ind w:firstLine="567"/>
        <w:jc w:val="both"/>
        <w:rPr>
          <w:snapToGrid w:val="0"/>
          <w:color w:val="000000"/>
          <w:lang w:val="kk-KZ"/>
        </w:rPr>
      </w:pPr>
      <w:r w:rsidRPr="007325EB">
        <w:rPr>
          <w:snapToGrid w:val="0"/>
          <w:color w:val="000000"/>
          <w:lang w:val="kk-KZ"/>
        </w:rPr>
        <w:t xml:space="preserve">Өткізгішті контурдағы ЭҚК-нің ондағы ток шамасын өзгерткен кезде пайда болуын </w:t>
      </w:r>
      <w:r w:rsidRPr="007325EB">
        <w:rPr>
          <w:b/>
          <w:i/>
          <w:snapToGrid w:val="0"/>
          <w:color w:val="000000"/>
          <w:lang w:val="kk-KZ"/>
        </w:rPr>
        <w:t xml:space="preserve">өздік индукция  құбылысы </w:t>
      </w:r>
      <w:r w:rsidRPr="007325EB">
        <w:rPr>
          <w:snapToGrid w:val="0"/>
          <w:color w:val="000000"/>
          <w:lang w:val="kk-KZ"/>
        </w:rPr>
        <w:t xml:space="preserve">деп аталады. </w:t>
      </w:r>
    </w:p>
    <w:p w:rsidR="007325EB" w:rsidRPr="007325EB" w:rsidRDefault="007325EB" w:rsidP="007325EB">
      <w:pPr>
        <w:shd w:val="clear" w:color="auto" w:fill="FFFFFF"/>
        <w:ind w:firstLine="567"/>
        <w:jc w:val="both"/>
        <w:rPr>
          <w:snapToGrid w:val="0"/>
          <w:lang w:val="kk-KZ"/>
        </w:rPr>
      </w:pPr>
      <w:r w:rsidRPr="007325EB">
        <w:rPr>
          <w:snapToGrid w:val="0"/>
          <w:color w:val="000000"/>
          <w:lang w:val="kk-KZ"/>
        </w:rPr>
        <w:t xml:space="preserve">Демек, контурмен байланысты магнит өрісінің энергиясы </w:t>
      </w:r>
      <w:r w:rsidRPr="007325EB">
        <w:rPr>
          <w:i/>
          <w:snapToGrid w:val="0"/>
          <w:color w:val="000000"/>
          <w:lang w:val="kk-KZ"/>
        </w:rPr>
        <w:t>W=LI</w:t>
      </w:r>
      <w:r w:rsidRPr="007325EB">
        <w:rPr>
          <w:i/>
          <w:snapToGrid w:val="0"/>
          <w:color w:val="000000"/>
          <w:vertAlign w:val="superscript"/>
          <w:lang w:val="kk-KZ"/>
        </w:rPr>
        <w:t>2</w:t>
      </w:r>
      <w:r w:rsidRPr="007325EB">
        <w:rPr>
          <w:i/>
          <w:snapToGrid w:val="0"/>
          <w:color w:val="000000"/>
          <w:lang w:val="kk-KZ"/>
        </w:rPr>
        <w:t xml:space="preserve">/2    </w:t>
      </w:r>
      <w:r w:rsidRPr="007325EB">
        <w:rPr>
          <w:snapToGrid w:val="0"/>
          <w:color w:val="000000"/>
          <w:lang w:val="kk-KZ"/>
        </w:rPr>
        <w:t xml:space="preserve">немесе    </w:t>
      </w:r>
      <w:r w:rsidRPr="007325EB">
        <w:rPr>
          <w:i/>
          <w:snapToGrid w:val="0"/>
          <w:color w:val="000000"/>
          <w:lang w:val="kk-KZ"/>
        </w:rPr>
        <w:t>W=BH/2.</w:t>
      </w:r>
    </w:p>
    <w:p w:rsidR="007325EB" w:rsidRPr="007325EB" w:rsidRDefault="007325EB" w:rsidP="007325EB">
      <w:pPr>
        <w:shd w:val="clear" w:color="auto" w:fill="FFFFFF"/>
        <w:ind w:firstLine="567"/>
        <w:jc w:val="both"/>
        <w:rPr>
          <w:snapToGrid w:val="0"/>
          <w:lang w:val="kk-KZ"/>
        </w:rPr>
      </w:pPr>
    </w:p>
    <w:p w:rsidR="007325EB" w:rsidRPr="007325EB" w:rsidRDefault="007325EB" w:rsidP="007325EB">
      <w:pPr>
        <w:shd w:val="clear" w:color="auto" w:fill="FFFFFF"/>
        <w:ind w:firstLine="567"/>
        <w:jc w:val="both"/>
      </w:pPr>
      <w:r w:rsidRPr="007325EB">
        <w:rPr>
          <w:iCs/>
          <w:color w:val="000000"/>
          <w:spacing w:val="4"/>
        </w:rPr>
        <w:t xml:space="preserve">3. </w:t>
      </w:r>
      <w:r w:rsidRPr="007325EB">
        <w:rPr>
          <w:position w:val="-8"/>
        </w:rPr>
        <w:object w:dxaOrig="1300" w:dyaOrig="360">
          <v:shape id="_x0000_i1294" type="#_x0000_t75" style="width:65.2pt;height:18.35pt" o:ole="">
            <v:imagedata r:id="rId514" o:title=""/>
          </v:shape>
          <o:OLEObject Type="Embed" ProgID="Equation.3" ShapeID="_x0000_i1294" DrawAspect="Content" ObjectID="_1609251023" r:id="rId515"/>
        </w:object>
      </w:r>
      <w:r w:rsidRPr="007325EB">
        <w:t xml:space="preserve"> -</w:t>
      </w:r>
      <w:r w:rsidRPr="007325EB">
        <w:rPr>
          <w:lang w:val="kk-KZ"/>
        </w:rPr>
        <w:t xml:space="preserve">бұл өрнек </w:t>
      </w:r>
      <w:r w:rsidRPr="007325EB">
        <w:rPr>
          <w:b/>
          <w:i/>
        </w:rPr>
        <w:t>Томсон</w:t>
      </w:r>
      <w:r w:rsidRPr="007325EB">
        <w:rPr>
          <w:b/>
          <w:i/>
          <w:lang w:val="kk-KZ"/>
        </w:rPr>
        <w:t xml:space="preserve"> формуласы </w:t>
      </w:r>
      <w:proofErr w:type="gramStart"/>
      <w:r w:rsidRPr="007325EB">
        <w:rPr>
          <w:lang w:val="kk-KZ"/>
        </w:rPr>
        <w:t>деп</w:t>
      </w:r>
      <w:proofErr w:type="gramEnd"/>
      <w:r w:rsidRPr="007325EB">
        <w:rPr>
          <w:lang w:val="kk-KZ"/>
        </w:rPr>
        <w:t xml:space="preserve"> аталады</w:t>
      </w:r>
      <w:r w:rsidRPr="007325EB">
        <w:t>.</w:t>
      </w:r>
    </w:p>
    <w:p w:rsidR="007325EB" w:rsidRPr="007325EB" w:rsidRDefault="007325EB" w:rsidP="007325EB">
      <w:pPr>
        <w:ind w:firstLine="567"/>
        <w:jc w:val="both"/>
        <w:rPr>
          <w:lang w:val="kk-KZ"/>
        </w:rPr>
      </w:pPr>
      <w:r w:rsidRPr="007325EB">
        <w:rPr>
          <w:lang w:val="kk-KZ"/>
        </w:rPr>
        <w:t xml:space="preserve">Контурдағы зарядталу-разрядталу қабілеттілігін сипаттайтын шама контурдың </w:t>
      </w:r>
      <w:r w:rsidRPr="007325EB">
        <w:rPr>
          <w:b/>
          <w:i/>
        </w:rPr>
        <w:t>доброт</w:t>
      </w:r>
      <w:r w:rsidRPr="007325EB">
        <w:rPr>
          <w:b/>
          <w:i/>
          <w:lang w:val="kk-KZ"/>
        </w:rPr>
        <w:t xml:space="preserve">тылығы </w:t>
      </w:r>
      <w:r w:rsidRPr="007325EB">
        <w:rPr>
          <w:lang w:val="kk-KZ"/>
        </w:rPr>
        <w:t xml:space="preserve"> деп аталады.</w:t>
      </w:r>
    </w:p>
    <w:p w:rsidR="007325EB" w:rsidRPr="007325EB" w:rsidRDefault="007325EB" w:rsidP="007325EB">
      <w:pPr>
        <w:shd w:val="clear" w:color="auto" w:fill="FFFFFF"/>
        <w:ind w:firstLine="567"/>
        <w:jc w:val="both"/>
      </w:pPr>
      <w:r w:rsidRPr="007325EB">
        <w:t xml:space="preserve">                                            </w:t>
      </w:r>
      <w:r w:rsidRPr="007325EB">
        <w:rPr>
          <w:position w:val="-38"/>
        </w:rPr>
        <w:object w:dxaOrig="2940" w:dyaOrig="820">
          <v:shape id="_x0000_i1295" type="#_x0000_t75" style="width:147.4pt;height:40.75pt" o:ole="" fillcolor="window">
            <v:imagedata r:id="rId516" o:title=""/>
          </v:shape>
          <o:OLEObject Type="Embed" ProgID="Equation.3" ShapeID="_x0000_i1295" DrawAspect="Content" ObjectID="_1609251024" r:id="rId517"/>
        </w:object>
      </w:r>
    </w:p>
    <w:p w:rsidR="007325EB" w:rsidRPr="007325EB" w:rsidRDefault="007325EB" w:rsidP="007325EB">
      <w:pPr>
        <w:shd w:val="clear" w:color="auto" w:fill="FFFFFF"/>
        <w:ind w:firstLine="567"/>
        <w:jc w:val="both"/>
        <w:rPr>
          <w:lang w:val="kk-KZ"/>
        </w:rPr>
      </w:pPr>
      <w:r w:rsidRPr="007325EB">
        <w:rPr>
          <w:b/>
          <w:i/>
          <w:lang w:val="kk-KZ"/>
        </w:rPr>
        <w:t xml:space="preserve">Айнымалы ток </w:t>
      </w:r>
      <w:r w:rsidRPr="007325EB">
        <w:rPr>
          <w:lang w:val="kk-KZ"/>
        </w:rPr>
        <w:t xml:space="preserve">деп бағыты уақыт өтуіне сәйкес периодты түрде өзгеріп отыратын ток аталады. Айнымалы ток алу үшін электрогенераторлар қолданылады. Оның жұмыс істеу принципі электромагниттік индукция құбылысына негізделген. </w:t>
      </w:r>
    </w:p>
    <w:p w:rsidR="007325EB" w:rsidRPr="007325EB" w:rsidRDefault="007325EB" w:rsidP="007325EB">
      <w:pPr>
        <w:shd w:val="clear" w:color="auto" w:fill="FFFFFF"/>
        <w:ind w:firstLine="567"/>
        <w:jc w:val="both"/>
        <w:rPr>
          <w:b/>
        </w:rPr>
      </w:pPr>
      <w:r w:rsidRPr="007325EB">
        <w:rPr>
          <w:position w:val="-34"/>
        </w:rPr>
        <w:object w:dxaOrig="3159" w:dyaOrig="859">
          <v:shape id="_x0000_i1296" type="#_x0000_t75" style="width:157.6pt;height:43.45pt" o:ole="" fillcolor="window">
            <v:imagedata r:id="rId518" o:title=""/>
          </v:shape>
          <o:OLEObject Type="Embed" ProgID="Equation.3" ShapeID="_x0000_i1296" DrawAspect="Content" ObjectID="_1609251025" r:id="rId519"/>
        </w:object>
      </w:r>
      <w:r w:rsidRPr="007325EB">
        <w:t>, -</w:t>
      </w:r>
      <w:r w:rsidRPr="007325EB">
        <w:rPr>
          <w:b/>
          <w:lang w:val="kk-KZ"/>
        </w:rPr>
        <w:t>айнымалы ток үшін Ом заңы</w:t>
      </w:r>
      <w:r w:rsidRPr="007325EB">
        <w:rPr>
          <w:b/>
        </w:rPr>
        <w:t>.</w:t>
      </w:r>
    </w:p>
    <w:p w:rsidR="007325EB" w:rsidRPr="007325EB" w:rsidRDefault="007325EB" w:rsidP="007325EB">
      <w:pPr>
        <w:ind w:firstLine="567"/>
        <w:jc w:val="both"/>
      </w:pPr>
      <w:r w:rsidRPr="007325EB">
        <w:rPr>
          <w:lang w:val="kk-KZ"/>
        </w:rPr>
        <w:t>Ток шамасымен кернеу арасындағы  мына формуламен анықталатын фаза айырымы пайда болады</w:t>
      </w:r>
      <w:r w:rsidRPr="007325EB">
        <w:t>:</w:t>
      </w:r>
    </w:p>
    <w:p w:rsidR="007325EB" w:rsidRPr="007325EB" w:rsidRDefault="007325EB" w:rsidP="007325EB">
      <w:pPr>
        <w:shd w:val="clear" w:color="auto" w:fill="FFFFFF"/>
        <w:ind w:firstLine="567"/>
        <w:jc w:val="both"/>
      </w:pPr>
      <w:r w:rsidRPr="007325EB">
        <w:rPr>
          <w:position w:val="-34"/>
          <w:lang w:val="en-US"/>
        </w:rPr>
        <w:object w:dxaOrig="1840" w:dyaOrig="800">
          <v:shape id="_x0000_i1297" type="#_x0000_t75" style="width:92.4pt;height:40.1pt" o:ole="" fillcolor="window">
            <v:imagedata r:id="rId520" o:title=""/>
          </v:shape>
          <o:OLEObject Type="Embed" ProgID="Equation.3" ShapeID="_x0000_i1297" DrawAspect="Content" ObjectID="_1609251026" r:id="rId521"/>
        </w:object>
      </w:r>
      <w:r w:rsidRPr="007325EB">
        <w:t xml:space="preserve"> </w:t>
      </w:r>
      <w:r w:rsidRPr="007325EB">
        <w:rPr>
          <w:lang w:val="kk-KZ"/>
        </w:rPr>
        <w:t>немесе</w:t>
      </w:r>
      <w:r w:rsidRPr="007325EB">
        <w:t xml:space="preserve">   </w:t>
      </w:r>
      <w:r w:rsidRPr="007325EB">
        <w:rPr>
          <w:position w:val="-26"/>
          <w:lang w:val="en-US"/>
        </w:rPr>
        <w:object w:dxaOrig="1840" w:dyaOrig="1040">
          <v:shape id="_x0000_i1298" type="#_x0000_t75" style="width:92.4pt;height:51.6pt" o:ole="" fillcolor="window">
            <v:imagedata r:id="rId522" o:title=""/>
          </v:shape>
          <o:OLEObject Type="Embed" ProgID="Equation.3" ShapeID="_x0000_i1298" DrawAspect="Content" ObjectID="_1609251027" r:id="rId523"/>
        </w:object>
      </w:r>
      <w:r w:rsidRPr="007325EB">
        <w:t>.</w:t>
      </w:r>
    </w:p>
    <w:p w:rsidR="007325EB" w:rsidRPr="007325EB" w:rsidRDefault="007325EB" w:rsidP="007325EB">
      <w:pPr>
        <w:shd w:val="clear" w:color="auto" w:fill="FFFFFF"/>
        <w:ind w:firstLine="567"/>
        <w:jc w:val="both"/>
      </w:pPr>
      <w:r w:rsidRPr="007325EB">
        <w:t>U</w:t>
      </w:r>
      <w:r w:rsidRPr="007325EB">
        <w:rPr>
          <w:vertAlign w:val="subscript"/>
        </w:rPr>
        <w:t>эфф</w:t>
      </w:r>
      <w:r w:rsidRPr="007325EB">
        <w:t xml:space="preserve">= </w:t>
      </w:r>
      <w:r w:rsidRPr="007325EB">
        <w:rPr>
          <w:position w:val="-32"/>
        </w:rPr>
        <w:object w:dxaOrig="480" w:dyaOrig="780">
          <v:shape id="_x0000_i1299" type="#_x0000_t75" style="width:23.75pt;height:38.7pt" o:ole="" fillcolor="window">
            <v:imagedata r:id="rId524" o:title=""/>
          </v:shape>
          <o:OLEObject Type="Embed" ProgID="Equation.3" ShapeID="_x0000_i1299" DrawAspect="Content" ObjectID="_1609251028" r:id="rId525"/>
        </w:object>
      </w:r>
      <w:r w:rsidRPr="007325EB">
        <w:t xml:space="preserve">; </w:t>
      </w:r>
      <w:r w:rsidRPr="007325EB">
        <w:rPr>
          <w:lang w:val="en-US"/>
        </w:rPr>
        <w:t>I</w:t>
      </w:r>
      <w:r w:rsidRPr="007325EB">
        <w:rPr>
          <w:vertAlign w:val="subscript"/>
        </w:rPr>
        <w:t>эфф</w:t>
      </w:r>
      <w:r w:rsidRPr="007325EB">
        <w:t xml:space="preserve"> =</w:t>
      </w:r>
      <w:r w:rsidRPr="007325EB">
        <w:rPr>
          <w:position w:val="-32"/>
        </w:rPr>
        <w:object w:dxaOrig="460" w:dyaOrig="780">
          <v:shape id="_x0000_i1300" type="#_x0000_t75" style="width:23.1pt;height:38.7pt" o:ole="" fillcolor="window">
            <v:imagedata r:id="rId526" o:title=""/>
          </v:shape>
          <o:OLEObject Type="Embed" ProgID="Equation.3" ShapeID="_x0000_i1300" DrawAspect="Content" ObjectID="_1609251029" r:id="rId527"/>
        </w:object>
      </w:r>
      <w:r w:rsidRPr="007325EB">
        <w:t xml:space="preserve"> - </w:t>
      </w:r>
      <w:r w:rsidRPr="007325EB">
        <w:rPr>
          <w:lang w:val="kk-KZ"/>
        </w:rPr>
        <w:t xml:space="preserve">ток пен кернеудің эффективтілік мәндері </w:t>
      </w:r>
      <w:proofErr w:type="gramStart"/>
      <w:r w:rsidRPr="007325EB">
        <w:rPr>
          <w:lang w:val="kk-KZ"/>
        </w:rPr>
        <w:t>деп</w:t>
      </w:r>
      <w:proofErr w:type="gramEnd"/>
      <w:r w:rsidRPr="007325EB">
        <w:rPr>
          <w:lang w:val="kk-KZ"/>
        </w:rPr>
        <w:t xml:space="preserve"> аталады</w:t>
      </w:r>
      <w:r w:rsidRPr="007325EB">
        <w:t>.</w:t>
      </w:r>
    </w:p>
    <w:p w:rsidR="007325EB" w:rsidRPr="007325EB" w:rsidRDefault="007325EB" w:rsidP="004A2576">
      <w:pPr>
        <w:shd w:val="clear" w:color="auto" w:fill="FFFFFF"/>
        <w:ind w:firstLine="567"/>
        <w:jc w:val="both"/>
        <w:rPr>
          <w:b/>
          <w:snapToGrid w:val="0"/>
          <w:color w:val="000000"/>
        </w:rPr>
      </w:pPr>
    </w:p>
    <w:p w:rsidR="004A2576" w:rsidRPr="004A2576" w:rsidRDefault="004A2576" w:rsidP="004A2576">
      <w:pPr>
        <w:shd w:val="clear" w:color="auto" w:fill="FFFFFF"/>
        <w:ind w:firstLine="567"/>
        <w:jc w:val="both"/>
        <w:rPr>
          <w:snapToGrid w:val="0"/>
          <w:lang w:val="kk-KZ"/>
        </w:rPr>
      </w:pPr>
      <w:r w:rsidRPr="004A2576">
        <w:rPr>
          <w:b/>
          <w:snapToGrid w:val="0"/>
          <w:color w:val="000000"/>
          <w:lang w:val="kk-KZ"/>
        </w:rPr>
        <w:t>Бақылау сұрақтары</w: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1. Зарядтың сақталу заңы неде? Осы заңның орындалу мысалдарын келтіріңіз.</w:t>
      </w:r>
    </w:p>
    <w:p w:rsidR="004A2576" w:rsidRPr="004A2576" w:rsidRDefault="004A2576" w:rsidP="004A2576">
      <w:pPr>
        <w:shd w:val="clear" w:color="auto" w:fill="FFFFFF"/>
        <w:ind w:firstLine="567"/>
        <w:jc w:val="both"/>
        <w:rPr>
          <w:snapToGrid w:val="0"/>
          <w:color w:val="000000"/>
          <w:lang w:val="kk-KZ"/>
        </w:rPr>
      </w:pPr>
      <w:r w:rsidRPr="004A2576">
        <w:rPr>
          <w:snapToGrid w:val="0"/>
          <w:color w:val="000000"/>
          <w:lang w:val="kk-KZ"/>
        </w:rPr>
        <w:t>2. Кулон заңын жазып, тұжырымдып, түсіндіріп беріңіз.</w: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3. Электростатикалық деп қандай өрістер?</w:t>
      </w:r>
    </w:p>
    <w:p w:rsidR="004A2576" w:rsidRPr="004A2576" w:rsidRDefault="004A2576" w:rsidP="004A2576">
      <w:pPr>
        <w:shd w:val="clear" w:color="auto" w:fill="FFFFFF"/>
        <w:ind w:firstLine="567"/>
        <w:jc w:val="both"/>
        <w:rPr>
          <w:snapToGrid w:val="0"/>
          <w:color w:val="000000"/>
          <w:lang w:val="kk-KZ"/>
        </w:rPr>
      </w:pPr>
      <w:r w:rsidRPr="004A2576">
        <w:rPr>
          <w:snapToGrid w:val="0"/>
          <w:color w:val="000000"/>
          <w:lang w:val="kk-KZ"/>
        </w:rPr>
        <w:t xml:space="preserve">4. Электростатикалық өрістің </w:t>
      </w:r>
      <w:r w:rsidRPr="004A2576">
        <w:rPr>
          <w:b/>
          <w:snapToGrid w:val="0"/>
          <w:color w:val="000000"/>
          <w:lang w:val="kk-KZ"/>
        </w:rPr>
        <w:t>Е</w:t>
      </w:r>
      <w:r w:rsidRPr="004A2576">
        <w:rPr>
          <w:snapToGrid w:val="0"/>
          <w:color w:val="000000"/>
          <w:lang w:val="kk-KZ"/>
        </w:rPr>
        <w:t xml:space="preserve"> кернеулігі дегеніміз не? </w:t>
      </w:r>
      <w:r w:rsidRPr="004A2576">
        <w:rPr>
          <w:b/>
          <w:snapToGrid w:val="0"/>
          <w:color w:val="000000"/>
          <w:lang w:val="kk-KZ"/>
        </w:rPr>
        <w:t xml:space="preserve">Е </w:t>
      </w:r>
      <w:r w:rsidRPr="004A2576">
        <w:rPr>
          <w:snapToGrid w:val="0"/>
          <w:color w:val="000000"/>
          <w:lang w:val="kk-KZ"/>
        </w:rPr>
        <w:t xml:space="preserve">веторының бағыты қандай?  СИ  жүйесіндегі өлшем бірлігі. </w: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5. Электрлік диполь дегеніміз не? Дипольдің иіні қалай бағытталған?</w: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 xml:space="preserve">6. Суперпозиция принципін ескере отырып екі нүктелік зарядтарының +Q және +2Q өрісінде, бір біріне </w:t>
      </w:r>
      <w:r w:rsidRPr="004A2576">
        <w:rPr>
          <w:i/>
          <w:snapToGrid w:val="0"/>
          <w:color w:val="000000"/>
          <w:lang w:val="kk-KZ"/>
        </w:rPr>
        <w:t xml:space="preserve">l </w:t>
      </w:r>
      <w:r w:rsidRPr="004A2576">
        <w:rPr>
          <w:snapToGrid w:val="0"/>
          <w:color w:val="000000"/>
          <w:lang w:val="kk-KZ"/>
        </w:rPr>
        <w:t>қашықтықта орналасқан кернеулігі нольге тең нүктені табыңыз.</w: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 xml:space="preserve">7. Диполь осінін жалғасындағы </w:t>
      </w:r>
      <w:r w:rsidRPr="004A2576">
        <w:rPr>
          <w:i/>
          <w:snapToGrid w:val="0"/>
          <w:color w:val="000000"/>
          <w:lang w:val="kk-KZ"/>
        </w:rPr>
        <w:t>А</w:t>
      </w:r>
      <w:r w:rsidRPr="004A2576">
        <w:rPr>
          <w:snapToGrid w:val="0"/>
          <w:color w:val="000000"/>
          <w:lang w:val="kk-KZ"/>
        </w:rPr>
        <w:t xml:space="preserve"> нүктесінде және диполь осінің тақ орасынан өткен перпендикуляр бойында жатқан </w:t>
      </w:r>
      <w:r w:rsidRPr="004A2576">
        <w:rPr>
          <w:i/>
          <w:snapToGrid w:val="0"/>
          <w:color w:val="000000"/>
          <w:lang w:val="kk-KZ"/>
        </w:rPr>
        <w:t>В</w:t>
      </w:r>
      <w:r w:rsidRPr="004A2576">
        <w:rPr>
          <w:snapToGrid w:val="0"/>
          <w:color w:val="000000"/>
          <w:lang w:val="kk-KZ"/>
        </w:rPr>
        <w:t xml:space="preserve"> нүктедегі кернеуліктер қатынасы, егер  </w:t>
      </w:r>
      <w:r w:rsidRPr="004A2576">
        <w:rPr>
          <w:i/>
          <w:snapToGrid w:val="0"/>
          <w:color w:val="000000"/>
          <w:lang w:val="kk-KZ"/>
        </w:rPr>
        <w:t>ОA</w:t>
      </w:r>
      <w:r w:rsidRPr="004A2576">
        <w:rPr>
          <w:snapToGrid w:val="0"/>
          <w:color w:val="000000"/>
          <w:lang w:val="kk-KZ"/>
        </w:rPr>
        <w:t>=</w:t>
      </w:r>
      <w:r w:rsidRPr="004A2576">
        <w:rPr>
          <w:i/>
          <w:snapToGrid w:val="0"/>
          <w:color w:val="000000"/>
          <w:lang w:val="kk-KZ"/>
        </w:rPr>
        <w:t>ОВ</w:t>
      </w:r>
      <w:r w:rsidRPr="004A2576">
        <w:rPr>
          <w:snapToGrid w:val="0"/>
          <w:color w:val="000000"/>
          <w:lang w:val="kk-KZ"/>
        </w:rPr>
        <w:t xml:space="preserve"> неге тең?</w: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8. Вакуумдегі электростатикалық өріс үшін Гаусс теоремасының физикалық мағынасы неде?</w: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9. Зарядтардың сызықтық, беттік және көлемдік тығыздық дегеніміз не?</w:t>
      </w:r>
    </w:p>
    <w:p w:rsidR="004A2576" w:rsidRPr="004A2576" w:rsidRDefault="004A2576" w:rsidP="004A2576">
      <w:pPr>
        <w:shd w:val="clear" w:color="auto" w:fill="FFFFFF"/>
        <w:ind w:firstLine="567"/>
        <w:jc w:val="both"/>
        <w:rPr>
          <w:snapToGrid w:val="0"/>
        </w:rPr>
      </w:pPr>
      <w:r w:rsidRPr="004A2576">
        <w:rPr>
          <w:snapToGrid w:val="0"/>
          <w:color w:val="000000"/>
          <w:lang w:val="kk-KZ"/>
        </w:rPr>
        <w:t xml:space="preserve">10. Электрлік диполь тұйықталған бет ішінде орналасқан. </w:t>
      </w:r>
      <w:r w:rsidRPr="004A2576">
        <w:rPr>
          <w:snapToGrid w:val="0"/>
          <w:color w:val="000000"/>
        </w:rPr>
        <w:t>Каков поток Ф</w:t>
      </w:r>
      <w:proofErr w:type="gramStart"/>
      <w:r w:rsidRPr="004A2576">
        <w:rPr>
          <w:snapToGrid w:val="0"/>
          <w:color w:val="000000"/>
          <w:vertAlign w:val="subscript"/>
          <w:lang w:val="en-US"/>
        </w:rPr>
        <w:t>E</w:t>
      </w:r>
      <w:proofErr w:type="gramEnd"/>
      <w:r w:rsidRPr="004A2576">
        <w:rPr>
          <w:snapToGrid w:val="0"/>
          <w:color w:val="000000"/>
        </w:rPr>
        <w:t xml:space="preserve"> </w:t>
      </w:r>
      <w:r w:rsidRPr="004A2576">
        <w:rPr>
          <w:snapToGrid w:val="0"/>
          <w:color w:val="000000"/>
          <w:lang w:val="kk-KZ"/>
        </w:rPr>
        <w:t>осы бет арқылы ағыны неге тең</w:t>
      </w:r>
      <w:r w:rsidRPr="004A2576">
        <w:rPr>
          <w:snapToGrid w:val="0"/>
          <w:color w:val="000000"/>
        </w:rPr>
        <w:t xml:space="preserve">? </w:t>
      </w:r>
      <w:r w:rsidRPr="004A2576">
        <w:rPr>
          <w:snapToGrid w:val="0"/>
          <w:color w:val="000000"/>
          <w:lang w:val="kk-KZ"/>
        </w:rPr>
        <w:t>Неліктен</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lastRenderedPageBreak/>
        <w:t xml:space="preserve">11.Электр өрісі потенциалды болатынын қалай анықтауға болады </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t>12.</w:t>
      </w:r>
      <w:r w:rsidRPr="004A2576">
        <w:rPr>
          <w:snapToGrid w:val="0"/>
          <w:color w:val="000000"/>
        </w:rPr>
        <w:t xml:space="preserve"> </w:t>
      </w:r>
      <w:r w:rsidRPr="004A2576">
        <w:rPr>
          <w:snapToGrid w:val="0"/>
          <w:color w:val="000000"/>
          <w:lang w:val="kk-KZ"/>
        </w:rPr>
        <w:t>Кернеулік векторының циркуляциясы дегеніміз не</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t>13. Берілген нүктенің потенциалы және екі нүкте арасындағы потенциал айырымы дегеніміз не, олардың өлшем бірліктері</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t xml:space="preserve">14. </w:t>
      </w:r>
      <w:r w:rsidRPr="004A2576">
        <w:rPr>
          <w:i/>
          <w:snapToGrid w:val="0"/>
          <w:color w:val="000000"/>
        </w:rPr>
        <w:t>Е (</w:t>
      </w:r>
      <w:r w:rsidRPr="004A2576">
        <w:rPr>
          <w:i/>
          <w:snapToGrid w:val="0"/>
          <w:color w:val="000000"/>
          <w:lang w:val="en-US"/>
        </w:rPr>
        <w:t>r</w:t>
      </w:r>
      <w:r w:rsidRPr="004A2576">
        <w:rPr>
          <w:i/>
          <w:snapToGrid w:val="0"/>
          <w:color w:val="000000"/>
        </w:rPr>
        <w:t xml:space="preserve">) </w:t>
      </w:r>
      <w:r w:rsidRPr="004A2576">
        <w:rPr>
          <w:snapToGrid w:val="0"/>
          <w:color w:val="000000"/>
          <w:lang w:val="kk-KZ"/>
        </w:rPr>
        <w:t>және</w:t>
      </w:r>
      <w:r w:rsidRPr="004A2576">
        <w:rPr>
          <w:snapToGrid w:val="0"/>
          <w:color w:val="000000"/>
        </w:rPr>
        <w:t xml:space="preserve"> </w:t>
      </w:r>
      <w:r w:rsidRPr="004A2576">
        <w:rPr>
          <w:snapToGrid w:val="0"/>
          <w:color w:val="000000"/>
          <w:lang w:val="en-US"/>
        </w:rPr>
        <w:sym w:font="Symbol" w:char="F06A"/>
      </w:r>
      <w:r w:rsidRPr="004A2576">
        <w:rPr>
          <w:snapToGrid w:val="0"/>
          <w:color w:val="000000"/>
        </w:rPr>
        <w:t xml:space="preserve"> </w:t>
      </w:r>
      <w:r w:rsidRPr="004A2576">
        <w:rPr>
          <w:i/>
          <w:snapToGrid w:val="0"/>
          <w:color w:val="000000"/>
        </w:rPr>
        <w:t>(</w:t>
      </w:r>
      <w:r w:rsidRPr="004A2576">
        <w:rPr>
          <w:i/>
          <w:snapToGrid w:val="0"/>
          <w:color w:val="000000"/>
          <w:lang w:val="en-US"/>
        </w:rPr>
        <w:t>r</w:t>
      </w:r>
      <w:r w:rsidRPr="004A2576">
        <w:rPr>
          <w:i/>
          <w:snapToGrid w:val="0"/>
          <w:color w:val="000000"/>
        </w:rPr>
        <w:t xml:space="preserve">) </w:t>
      </w:r>
      <w:r w:rsidRPr="004A2576">
        <w:rPr>
          <w:snapToGrid w:val="0"/>
          <w:color w:val="000000"/>
          <w:lang w:val="kk-KZ"/>
        </w:rPr>
        <w:t>тәуелділік графиктерін келті</w:t>
      </w:r>
      <w:proofErr w:type="gramStart"/>
      <w:r w:rsidRPr="004A2576">
        <w:rPr>
          <w:snapToGrid w:val="0"/>
          <w:color w:val="000000"/>
          <w:lang w:val="kk-KZ"/>
        </w:rPr>
        <w:t>р</w:t>
      </w:r>
      <w:proofErr w:type="gramEnd"/>
      <w:r w:rsidRPr="004A2576">
        <w:rPr>
          <w:snapToGrid w:val="0"/>
          <w:color w:val="000000"/>
          <w:lang w:val="kk-KZ"/>
        </w:rPr>
        <w:t>іңіз, оларға түсініктеме беріңіз</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t>15.</w:t>
      </w:r>
      <w:r w:rsidRPr="004A2576">
        <w:rPr>
          <w:snapToGrid w:val="0"/>
          <w:color w:val="000000"/>
        </w:rPr>
        <w:t xml:space="preserve"> </w:t>
      </w:r>
      <w:r w:rsidRPr="004A2576">
        <w:rPr>
          <w:snapToGrid w:val="0"/>
          <w:color w:val="000000"/>
          <w:lang w:val="kk-KZ"/>
        </w:rPr>
        <w:t xml:space="preserve">Кернеулік пен потенциал арасындағы байланыс </w:t>
      </w:r>
      <w:r w:rsidRPr="004A2576">
        <w:rPr>
          <w:snapToGrid w:val="0"/>
          <w:color w:val="000000"/>
        </w:rPr>
        <w:t xml:space="preserve">? </w:t>
      </w:r>
      <w:r w:rsidRPr="004A2576">
        <w:rPr>
          <w:snapToGrid w:val="0"/>
          <w:color w:val="000000"/>
          <w:lang w:val="kk-KZ"/>
        </w:rPr>
        <w:t>Оны шығарып түсіндіріңіз</w:t>
      </w:r>
      <w:r w:rsidRPr="004A2576">
        <w:rPr>
          <w:snapToGrid w:val="0"/>
          <w:color w:val="000000"/>
        </w:rPr>
        <w:t xml:space="preserve">. </w:t>
      </w:r>
      <w:r w:rsidRPr="004A2576">
        <w:rPr>
          <w:snapToGrid w:val="0"/>
          <w:color w:val="000000"/>
          <w:lang w:val="kk-KZ"/>
        </w:rPr>
        <w:t>Осы ұғымдарының физикалық мағынасы</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t>16.</w:t>
      </w:r>
      <w:r w:rsidRPr="004A2576">
        <w:rPr>
          <w:snapToGrid w:val="0"/>
          <w:color w:val="000000"/>
        </w:rPr>
        <w:t xml:space="preserve"> </w:t>
      </w:r>
      <w:r w:rsidRPr="004A2576">
        <w:rPr>
          <w:snapToGrid w:val="0"/>
          <w:color w:val="000000"/>
          <w:lang w:val="kk-KZ"/>
        </w:rPr>
        <w:t>Эквипотенциал бет арқылы зарядтың ауыстыру жұмысы неге тең</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t>17. Полярлық және полярлық емес молекулалардың арасындағы айырмашылық неде</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t>18. Электростатикалық өрістің  ығысу векторы қалай анықталады</w:t>
      </w:r>
      <w:r w:rsidRPr="004A2576">
        <w:rPr>
          <w:snapToGrid w:val="0"/>
          <w:color w:val="000000"/>
        </w:rPr>
        <w:t xml:space="preserve">? </w:t>
      </w:r>
      <w:r w:rsidRPr="004A2576">
        <w:rPr>
          <w:snapToGrid w:val="0"/>
          <w:color w:val="000000"/>
          <w:lang w:val="kk-KZ"/>
        </w:rPr>
        <w:t>Ол нені сипаттайды</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t>19. Диэлектриктегі электр өрісі үшін Гаусс теоремасын тұжырымдаңдар</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t>20. Өрістің потенциалы мен кернеулігі, сонымен бірге зарядталған өткізгіш бетіндегі зарядтардың таратылуы</w:t>
      </w:r>
      <w:r w:rsidRPr="004A2576">
        <w:rPr>
          <w:snapToGrid w:val="0"/>
          <w:color w:val="000000"/>
        </w:rPr>
        <w:t>?</w:t>
      </w:r>
    </w:p>
    <w:p w:rsidR="004A2576" w:rsidRPr="004A2576" w:rsidRDefault="004A2576" w:rsidP="004A2576">
      <w:pPr>
        <w:shd w:val="clear" w:color="auto" w:fill="FFFFFF"/>
        <w:ind w:firstLine="567"/>
        <w:jc w:val="both"/>
        <w:rPr>
          <w:snapToGrid w:val="0"/>
        </w:rPr>
      </w:pPr>
      <w:r w:rsidRPr="004A2576">
        <w:rPr>
          <w:snapToGrid w:val="0"/>
          <w:color w:val="000000"/>
          <w:lang w:val="kk-KZ"/>
        </w:rPr>
        <w:t>21.</w:t>
      </w:r>
      <w:r w:rsidRPr="004A2576">
        <w:rPr>
          <w:snapToGrid w:val="0"/>
          <w:color w:val="000000"/>
        </w:rPr>
        <w:t xml:space="preserve"> </w:t>
      </w:r>
      <w:r w:rsidRPr="004A2576">
        <w:rPr>
          <w:snapToGrid w:val="0"/>
          <w:color w:val="000000"/>
          <w:lang w:val="kk-KZ"/>
        </w:rPr>
        <w:t>Электростатикалық қорғаныс неге негізделген</w:t>
      </w:r>
      <w:r w:rsidRPr="004A2576">
        <w:rPr>
          <w:snapToGrid w:val="0"/>
          <w:color w:val="000000"/>
        </w:rPr>
        <w:t>?</w: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22. Үш бірдей конденсатор бір-бірімен бір рет тізбектей, бір рет параллель қосылған. Батареяның электрсыйымдылықтары неше есе және қашан үлкен болады?</w:t>
      </w:r>
    </w:p>
    <w:p w:rsidR="004A2576" w:rsidRPr="004A2576" w:rsidRDefault="004A2576" w:rsidP="004A2576">
      <w:pPr>
        <w:pStyle w:val="a8"/>
        <w:ind w:left="0" w:right="0" w:firstLine="567"/>
        <w:rPr>
          <w:szCs w:val="24"/>
          <w:lang w:val="kk-KZ"/>
        </w:rPr>
      </w:pPr>
      <w:r w:rsidRPr="004A2576">
        <w:rPr>
          <w:szCs w:val="24"/>
          <w:lang w:val="kk-KZ"/>
        </w:rPr>
        <w:t xml:space="preserve">23. конденсатор астарларындағы заряд шамасы және өріс кернеулік арқылы зарядталған конденсатордың энергиясы үшін формуланы шығарып беріңіз. </w:t>
      </w:r>
    </w:p>
    <w:p w:rsidR="004A2576" w:rsidRPr="004A2576" w:rsidRDefault="004A2576" w:rsidP="004A2576">
      <w:pPr>
        <w:shd w:val="clear" w:color="auto" w:fill="FFFFFF"/>
        <w:ind w:firstLine="567"/>
        <w:jc w:val="both"/>
        <w:rPr>
          <w:snapToGrid w:val="0"/>
          <w:lang w:val="kk-KZ"/>
        </w:rPr>
      </w:pPr>
      <w:r w:rsidRPr="004A2576">
        <w:rPr>
          <w:snapToGrid w:val="0"/>
          <w:color w:val="000000"/>
          <w:lang w:val="kk-KZ"/>
        </w:rPr>
        <w:t>24. Энергия қай жерде жинақталған және оныің тасушылары не болады –заряд немесе өріс деген сұрақтарға электростатика жауап бере алады ма? Неліктен?</w:t>
      </w:r>
    </w:p>
    <w:p w:rsidR="007325EB" w:rsidRPr="007325EB" w:rsidRDefault="007325EB" w:rsidP="007325EB">
      <w:pPr>
        <w:shd w:val="clear" w:color="auto" w:fill="FFFFFF"/>
        <w:ind w:right="82" w:firstLine="567"/>
        <w:jc w:val="both"/>
        <w:rPr>
          <w:snapToGrid w:val="0"/>
          <w:lang w:val="kk-KZ"/>
        </w:rPr>
      </w:pPr>
      <w:r>
        <w:rPr>
          <w:snapToGrid w:val="0"/>
          <w:color w:val="000000"/>
          <w:lang w:val="kk-KZ"/>
        </w:rPr>
        <w:t>25</w:t>
      </w:r>
      <w:r w:rsidRPr="007325EB">
        <w:rPr>
          <w:snapToGrid w:val="0"/>
          <w:color w:val="000000"/>
          <w:lang w:val="kk-KZ"/>
        </w:rPr>
        <w:t>. Ток күші, ток тығыздығы дегеніміз не ? Олардың анықтамалары ?      2. Токтың пайда болу және бар болу шарттарын атап кетіңіз.</w:t>
      </w:r>
    </w:p>
    <w:p w:rsidR="007325EB" w:rsidRPr="007325EB" w:rsidRDefault="007325EB" w:rsidP="007325EB">
      <w:pPr>
        <w:shd w:val="clear" w:color="auto" w:fill="FFFFFF"/>
        <w:ind w:right="82" w:firstLine="567"/>
        <w:jc w:val="both"/>
        <w:rPr>
          <w:snapToGrid w:val="0"/>
          <w:lang w:val="kk-KZ"/>
        </w:rPr>
      </w:pPr>
      <w:r>
        <w:rPr>
          <w:snapToGrid w:val="0"/>
          <w:color w:val="000000"/>
          <w:lang w:val="kk-KZ"/>
        </w:rPr>
        <w:t>26</w:t>
      </w:r>
      <w:r w:rsidRPr="007325EB">
        <w:rPr>
          <w:snapToGrid w:val="0"/>
          <w:color w:val="000000"/>
          <w:lang w:val="kk-KZ"/>
        </w:rPr>
        <w:t>. Бөгде күштер дегеніміз не? Олардың табағаты қандай?</w:t>
      </w:r>
    </w:p>
    <w:p w:rsidR="007325EB" w:rsidRPr="007325EB" w:rsidRDefault="007325EB" w:rsidP="007325EB">
      <w:pPr>
        <w:shd w:val="clear" w:color="auto" w:fill="FFFFFF"/>
        <w:ind w:right="82" w:firstLine="567"/>
        <w:jc w:val="both"/>
        <w:rPr>
          <w:snapToGrid w:val="0"/>
          <w:color w:val="000000"/>
          <w:lang w:val="kk-KZ"/>
        </w:rPr>
      </w:pPr>
      <w:r>
        <w:rPr>
          <w:snapToGrid w:val="0"/>
          <w:color w:val="000000"/>
          <w:lang w:val="kk-KZ"/>
        </w:rPr>
        <w:t>27</w:t>
      </w:r>
      <w:r w:rsidRPr="007325EB">
        <w:rPr>
          <w:snapToGrid w:val="0"/>
          <w:color w:val="000000"/>
          <w:lang w:val="kk-KZ"/>
        </w:rPr>
        <w:t xml:space="preserve">. Тізбектегі әсер ететін электр қозғаушы күштің, кернеудің, потенциал айырымның физикалық мағынасы неде? </w:t>
      </w:r>
    </w:p>
    <w:p w:rsidR="007325EB" w:rsidRPr="007325EB" w:rsidRDefault="007325EB" w:rsidP="007325EB">
      <w:pPr>
        <w:shd w:val="clear" w:color="auto" w:fill="FFFFFF"/>
        <w:ind w:right="82" w:firstLine="567"/>
        <w:jc w:val="both"/>
        <w:rPr>
          <w:snapToGrid w:val="0"/>
          <w:lang w:val="kk-KZ"/>
        </w:rPr>
      </w:pPr>
      <w:r>
        <w:rPr>
          <w:snapToGrid w:val="0"/>
          <w:color w:val="000000"/>
          <w:lang w:val="kk-KZ"/>
        </w:rPr>
        <w:t>28</w:t>
      </w:r>
      <w:r w:rsidRPr="007325EB">
        <w:rPr>
          <w:snapToGrid w:val="0"/>
          <w:color w:val="000000"/>
          <w:lang w:val="kk-KZ"/>
        </w:rPr>
        <w:t>.  Не</w:t>
      </w:r>
      <w:r>
        <w:rPr>
          <w:snapToGrid w:val="0"/>
          <w:color w:val="000000"/>
          <w:lang w:val="kk-KZ"/>
        </w:rPr>
        <w:t>л</w:t>
      </w:r>
      <w:r w:rsidRPr="007325EB">
        <w:rPr>
          <w:snapToGrid w:val="0"/>
          <w:color w:val="000000"/>
          <w:lang w:val="kk-KZ"/>
        </w:rPr>
        <w:t>іктен кернеу потенциал айырымның жалпыланған ұғымы болып табылады?</w:t>
      </w:r>
    </w:p>
    <w:p w:rsidR="007325EB" w:rsidRPr="007325EB" w:rsidRDefault="007325EB" w:rsidP="007325EB">
      <w:pPr>
        <w:shd w:val="clear" w:color="auto" w:fill="FFFFFF"/>
        <w:ind w:right="82" w:firstLine="567"/>
        <w:jc w:val="both"/>
        <w:rPr>
          <w:snapToGrid w:val="0"/>
          <w:lang w:val="kk-KZ"/>
        </w:rPr>
      </w:pPr>
      <w:r>
        <w:rPr>
          <w:snapToGrid w:val="0"/>
          <w:color w:val="000000"/>
          <w:lang w:val="kk-KZ"/>
        </w:rPr>
        <w:t>29</w:t>
      </w:r>
      <w:r w:rsidRPr="007325EB">
        <w:rPr>
          <w:snapToGrid w:val="0"/>
          <w:color w:val="000000"/>
          <w:lang w:val="kk-KZ"/>
        </w:rPr>
        <w:t>. Кедергі мен өткізгіштіктің, меншікті кедергімен меншікті өткізгіштіктің  арасындағы байланыс қандай ?(Анықтамаларын бер.)</w:t>
      </w:r>
    </w:p>
    <w:p w:rsidR="007325EB" w:rsidRPr="007325EB" w:rsidRDefault="007325EB" w:rsidP="007325EB">
      <w:pPr>
        <w:shd w:val="clear" w:color="auto" w:fill="FFFFFF"/>
        <w:ind w:right="82" w:firstLine="567"/>
        <w:jc w:val="both"/>
        <w:rPr>
          <w:snapToGrid w:val="0"/>
        </w:rPr>
      </w:pPr>
      <w:r>
        <w:rPr>
          <w:snapToGrid w:val="0"/>
          <w:color w:val="000000"/>
          <w:lang w:val="kk-KZ"/>
        </w:rPr>
        <w:t>30</w:t>
      </w:r>
      <w:r w:rsidRPr="007325EB">
        <w:rPr>
          <w:snapToGrid w:val="0"/>
          <w:color w:val="000000"/>
          <w:lang w:val="kk-KZ"/>
        </w:rPr>
        <w:t>.</w:t>
      </w:r>
      <w:r w:rsidRPr="007325EB">
        <w:rPr>
          <w:snapToGrid w:val="0"/>
          <w:color w:val="000000"/>
        </w:rPr>
        <w:t xml:space="preserve"> </w:t>
      </w:r>
      <w:r w:rsidRPr="007325EB">
        <w:rPr>
          <w:snapToGrid w:val="0"/>
          <w:color w:val="000000"/>
          <w:lang w:val="kk-KZ"/>
        </w:rPr>
        <w:t>Асқын өткізгіштіқ дегеніміз не</w:t>
      </w:r>
      <w:r w:rsidRPr="007325EB">
        <w:rPr>
          <w:snapToGrid w:val="0"/>
          <w:color w:val="000000"/>
        </w:rPr>
        <w:t xml:space="preserve">? </w:t>
      </w:r>
      <w:r w:rsidRPr="007325EB">
        <w:rPr>
          <w:snapToGrid w:val="0"/>
          <w:color w:val="000000"/>
          <w:lang w:val="kk-KZ"/>
        </w:rPr>
        <w:t>Оның перспективалары</w:t>
      </w:r>
      <w:r w:rsidRPr="007325EB">
        <w:rPr>
          <w:snapToGrid w:val="0"/>
          <w:color w:val="000000"/>
        </w:rPr>
        <w:t>?</w:t>
      </w:r>
    </w:p>
    <w:p w:rsidR="007325EB" w:rsidRPr="007325EB" w:rsidRDefault="007325EB" w:rsidP="007325EB">
      <w:pPr>
        <w:shd w:val="clear" w:color="auto" w:fill="FFFFFF"/>
        <w:ind w:right="82" w:firstLine="567"/>
        <w:jc w:val="both"/>
        <w:rPr>
          <w:snapToGrid w:val="0"/>
        </w:rPr>
      </w:pPr>
      <w:r>
        <w:rPr>
          <w:snapToGrid w:val="0"/>
          <w:color w:val="000000"/>
          <w:lang w:val="kk-KZ"/>
        </w:rPr>
        <w:t>31</w:t>
      </w:r>
      <w:r w:rsidRPr="007325EB">
        <w:rPr>
          <w:snapToGrid w:val="0"/>
          <w:color w:val="000000"/>
          <w:lang w:val="kk-KZ"/>
        </w:rPr>
        <w:t>.</w:t>
      </w:r>
      <w:r w:rsidRPr="007325EB">
        <w:rPr>
          <w:snapToGrid w:val="0"/>
          <w:color w:val="000000"/>
        </w:rPr>
        <w:t xml:space="preserve"> </w:t>
      </w:r>
      <w:r w:rsidRPr="007325EB">
        <w:rPr>
          <w:snapToGrid w:val="0"/>
          <w:color w:val="000000"/>
          <w:lang w:val="kk-KZ"/>
        </w:rPr>
        <w:t>Кедергілік термометрлердің әсері неге</w:t>
      </w:r>
      <w:r w:rsidRPr="007325EB">
        <w:rPr>
          <w:snapToGrid w:val="0"/>
          <w:color w:val="000000"/>
        </w:rPr>
        <w:t>?</w:t>
      </w:r>
    </w:p>
    <w:p w:rsidR="007325EB" w:rsidRPr="007325EB" w:rsidRDefault="007325EB" w:rsidP="007325EB">
      <w:pPr>
        <w:shd w:val="clear" w:color="auto" w:fill="FFFFFF"/>
        <w:ind w:right="82" w:firstLine="567"/>
        <w:jc w:val="both"/>
        <w:rPr>
          <w:snapToGrid w:val="0"/>
        </w:rPr>
      </w:pPr>
      <w:r>
        <w:rPr>
          <w:snapToGrid w:val="0"/>
          <w:color w:val="000000"/>
          <w:lang w:val="kk-KZ"/>
        </w:rPr>
        <w:t>32</w:t>
      </w:r>
      <w:r w:rsidRPr="007325EB">
        <w:rPr>
          <w:snapToGrid w:val="0"/>
          <w:color w:val="000000"/>
          <w:lang w:val="kk-KZ"/>
        </w:rPr>
        <w:t>.</w:t>
      </w:r>
      <w:r w:rsidRPr="007325EB">
        <w:rPr>
          <w:snapToGrid w:val="0"/>
          <w:color w:val="000000"/>
        </w:rPr>
        <w:t xml:space="preserve"> </w:t>
      </w:r>
      <w:r w:rsidRPr="007325EB">
        <w:rPr>
          <w:snapToGrid w:val="0"/>
          <w:color w:val="000000"/>
          <w:lang w:val="kk-KZ"/>
        </w:rPr>
        <w:t xml:space="preserve">Ом және </w:t>
      </w:r>
      <w:r w:rsidRPr="007325EB">
        <w:rPr>
          <w:snapToGrid w:val="0"/>
          <w:color w:val="000000"/>
        </w:rPr>
        <w:t>Джоул</w:t>
      </w:r>
      <w:r w:rsidRPr="007325EB">
        <w:rPr>
          <w:snapToGrid w:val="0"/>
          <w:color w:val="000000"/>
          <w:lang w:val="kk-KZ"/>
        </w:rPr>
        <w:t>ь</w:t>
      </w:r>
      <w:r w:rsidRPr="007325EB">
        <w:rPr>
          <w:snapToGrid w:val="0"/>
          <w:color w:val="000000"/>
        </w:rPr>
        <w:t xml:space="preserve"> — Ленц</w:t>
      </w:r>
      <w:r w:rsidRPr="007325EB">
        <w:rPr>
          <w:snapToGrid w:val="0"/>
          <w:color w:val="000000"/>
          <w:lang w:val="kk-KZ"/>
        </w:rPr>
        <w:t xml:space="preserve"> дифференциалдық формулаларын шығарып беріңіз</w:t>
      </w:r>
      <w:r w:rsidRPr="007325EB">
        <w:rPr>
          <w:snapToGrid w:val="0"/>
          <w:color w:val="000000"/>
        </w:rPr>
        <w:t>.</w:t>
      </w:r>
    </w:p>
    <w:p w:rsidR="007325EB" w:rsidRPr="007325EB" w:rsidRDefault="007325EB" w:rsidP="007325EB">
      <w:pPr>
        <w:shd w:val="clear" w:color="auto" w:fill="FFFFFF"/>
        <w:ind w:right="82" w:firstLine="567"/>
        <w:jc w:val="both"/>
        <w:rPr>
          <w:snapToGrid w:val="0"/>
        </w:rPr>
      </w:pPr>
      <w:r>
        <w:rPr>
          <w:snapToGrid w:val="0"/>
          <w:color w:val="000000"/>
          <w:lang w:val="kk-KZ"/>
        </w:rPr>
        <w:t>33</w:t>
      </w:r>
      <w:r w:rsidRPr="007325EB">
        <w:rPr>
          <w:snapToGrid w:val="0"/>
          <w:color w:val="000000"/>
          <w:lang w:val="kk-KZ"/>
        </w:rPr>
        <w:t>.</w:t>
      </w:r>
      <w:r w:rsidRPr="007325EB">
        <w:rPr>
          <w:snapToGrid w:val="0"/>
          <w:color w:val="000000"/>
        </w:rPr>
        <w:t xml:space="preserve"> </w:t>
      </w:r>
      <w:r w:rsidRPr="007325EB">
        <w:rPr>
          <w:snapToGrid w:val="0"/>
          <w:color w:val="000000"/>
          <w:lang w:val="kk-KZ"/>
        </w:rPr>
        <w:t>Токтың меншікті жылулық қуаттың физикалық мағынасы неде</w:t>
      </w:r>
      <w:r w:rsidRPr="007325EB">
        <w:rPr>
          <w:snapToGrid w:val="0"/>
          <w:color w:val="000000"/>
        </w:rPr>
        <w:t>?</w:t>
      </w:r>
    </w:p>
    <w:p w:rsidR="007325EB" w:rsidRPr="007325EB" w:rsidRDefault="007325EB" w:rsidP="007325EB">
      <w:pPr>
        <w:shd w:val="clear" w:color="auto" w:fill="FFFFFF"/>
        <w:ind w:right="82" w:firstLine="567"/>
        <w:jc w:val="both"/>
        <w:rPr>
          <w:snapToGrid w:val="0"/>
          <w:lang w:val="kk-KZ"/>
        </w:rPr>
      </w:pPr>
      <w:r>
        <w:rPr>
          <w:snapToGrid w:val="0"/>
          <w:color w:val="000000"/>
          <w:lang w:val="kk-KZ"/>
        </w:rPr>
        <w:t>34</w:t>
      </w:r>
      <w:r w:rsidRPr="007325EB">
        <w:rPr>
          <w:snapToGrid w:val="0"/>
          <w:color w:val="000000"/>
          <w:lang w:val="kk-KZ"/>
        </w:rPr>
        <w:t>.</w:t>
      </w:r>
      <w:r w:rsidRPr="007325EB">
        <w:rPr>
          <w:snapToGrid w:val="0"/>
          <w:color w:val="000000"/>
        </w:rPr>
        <w:t xml:space="preserve"> </w:t>
      </w:r>
      <w:r w:rsidRPr="007325EB">
        <w:rPr>
          <w:snapToGrid w:val="0"/>
          <w:color w:val="000000"/>
          <w:lang w:val="kk-KZ"/>
        </w:rPr>
        <w:t>Омдың жаопыланған заңына талдау жасаңыз. Одан қандай тағы заңдарды алуға болады?</w:t>
      </w:r>
    </w:p>
    <w:p w:rsidR="007325EB" w:rsidRPr="007325EB" w:rsidRDefault="007325EB" w:rsidP="007325EB">
      <w:pPr>
        <w:shd w:val="clear" w:color="auto" w:fill="FFFFFF"/>
        <w:ind w:right="82" w:firstLine="567"/>
        <w:jc w:val="both"/>
        <w:rPr>
          <w:snapToGrid w:val="0"/>
          <w:lang w:val="kk-KZ"/>
        </w:rPr>
      </w:pPr>
      <w:r>
        <w:rPr>
          <w:snapToGrid w:val="0"/>
          <w:color w:val="000000"/>
          <w:lang w:val="kk-KZ"/>
        </w:rPr>
        <w:t>35</w:t>
      </w:r>
      <w:r w:rsidRPr="007325EB">
        <w:rPr>
          <w:snapToGrid w:val="0"/>
          <w:color w:val="000000"/>
          <w:lang w:val="kk-KZ"/>
        </w:rPr>
        <w:t>. Кирхгоф ережелері қалай тұжырымдалады? Олар неге негізделген?</w:t>
      </w:r>
    </w:p>
    <w:p w:rsidR="007325EB" w:rsidRPr="007325EB" w:rsidRDefault="007325EB" w:rsidP="007325EB">
      <w:pPr>
        <w:shd w:val="clear" w:color="auto" w:fill="FFFFFF"/>
        <w:ind w:right="82" w:firstLine="567"/>
        <w:jc w:val="both"/>
        <w:rPr>
          <w:snapToGrid w:val="0"/>
          <w:lang w:val="kk-KZ"/>
        </w:rPr>
      </w:pPr>
      <w:r>
        <w:rPr>
          <w:snapToGrid w:val="0"/>
          <w:color w:val="000000"/>
          <w:lang w:val="kk-KZ"/>
        </w:rPr>
        <w:t>36</w:t>
      </w:r>
      <w:r w:rsidRPr="007325EB">
        <w:rPr>
          <w:snapToGrid w:val="0"/>
          <w:color w:val="000000"/>
          <w:lang w:val="kk-KZ"/>
        </w:rPr>
        <w:t>. Кирхгоф ережелерін өрнектейтін теңдеулер қалай шығарылады? Олардың қажетті емес теңдеулерінен қалай құтылуға болады?</w:t>
      </w:r>
    </w:p>
    <w:p w:rsidR="007325EB" w:rsidRPr="007325EB" w:rsidRDefault="007325EB" w:rsidP="007325EB">
      <w:pPr>
        <w:shd w:val="clear" w:color="auto" w:fill="FFFFFF"/>
        <w:ind w:firstLine="567"/>
        <w:jc w:val="both"/>
        <w:rPr>
          <w:snapToGrid w:val="0"/>
          <w:lang w:val="kk-KZ"/>
        </w:rPr>
      </w:pPr>
      <w:r>
        <w:rPr>
          <w:snapToGrid w:val="0"/>
          <w:color w:val="000000"/>
          <w:lang w:val="kk-KZ"/>
        </w:rPr>
        <w:t>37</w:t>
      </w:r>
      <w:r w:rsidRPr="007325EB">
        <w:rPr>
          <w:snapToGrid w:val="0"/>
          <w:color w:val="000000"/>
          <w:lang w:val="kk-KZ"/>
        </w:rPr>
        <w:t>. Магниттік стрелканы пайдалана отырып тұрақты ток қозі полюстерін қалай анықтауға болады?</w:t>
      </w:r>
    </w:p>
    <w:p w:rsidR="007325EB" w:rsidRPr="007325EB" w:rsidRDefault="007325EB" w:rsidP="007325EB">
      <w:pPr>
        <w:shd w:val="clear" w:color="auto" w:fill="FFFFFF"/>
        <w:ind w:firstLine="567"/>
        <w:jc w:val="both"/>
        <w:rPr>
          <w:snapToGrid w:val="0"/>
          <w:lang w:val="kk-KZ"/>
        </w:rPr>
      </w:pPr>
      <w:r>
        <w:rPr>
          <w:snapToGrid w:val="0"/>
          <w:color w:val="000000"/>
          <w:lang w:val="kk-KZ"/>
        </w:rPr>
        <w:t>38</w:t>
      </w:r>
      <w:r w:rsidRPr="007325EB">
        <w:rPr>
          <w:snapToGrid w:val="0"/>
          <w:color w:val="000000"/>
          <w:lang w:val="kk-KZ"/>
        </w:rPr>
        <w:t>. Тогы бар рамканың магнит моменті неге тең және қалай бағытталған?</w:t>
      </w:r>
    </w:p>
    <w:p w:rsidR="007325EB" w:rsidRPr="007325EB" w:rsidRDefault="007325EB" w:rsidP="007325EB">
      <w:pPr>
        <w:shd w:val="clear" w:color="auto" w:fill="FFFFFF"/>
        <w:ind w:firstLine="567"/>
        <w:jc w:val="both"/>
        <w:rPr>
          <w:snapToGrid w:val="0"/>
          <w:color w:val="000000"/>
          <w:lang w:val="kk-KZ"/>
        </w:rPr>
      </w:pPr>
      <w:r w:rsidRPr="007325EB">
        <w:rPr>
          <w:snapToGrid w:val="0"/>
          <w:color w:val="000000"/>
        </w:rPr>
        <w:t>3</w:t>
      </w:r>
      <w:r>
        <w:rPr>
          <w:snapToGrid w:val="0"/>
          <w:color w:val="000000"/>
        </w:rPr>
        <w:t>9</w:t>
      </w:r>
      <w:r w:rsidRPr="007325EB">
        <w:rPr>
          <w:snapToGrid w:val="0"/>
          <w:color w:val="000000"/>
        </w:rPr>
        <w:t xml:space="preserve">. </w:t>
      </w:r>
      <w:r w:rsidRPr="007325EB">
        <w:rPr>
          <w:snapToGrid w:val="0"/>
          <w:color w:val="000000"/>
          <w:lang w:val="kk-KZ"/>
        </w:rPr>
        <w:t>Магнит индукция деп не аталады</w:t>
      </w:r>
      <w:r w:rsidRPr="007325EB">
        <w:rPr>
          <w:snapToGrid w:val="0"/>
          <w:color w:val="000000"/>
        </w:rPr>
        <w:t>? В</w:t>
      </w:r>
      <w:r w:rsidRPr="007325EB">
        <w:rPr>
          <w:snapToGrid w:val="0"/>
          <w:color w:val="000000"/>
          <w:lang w:val="kk-KZ"/>
        </w:rPr>
        <w:t xml:space="preserve"> магнит индукция векторының </w:t>
      </w:r>
      <w:proofErr w:type="gramStart"/>
      <w:r w:rsidRPr="007325EB">
        <w:rPr>
          <w:snapToGrid w:val="0"/>
          <w:color w:val="000000"/>
          <w:lang w:val="kk-KZ"/>
        </w:rPr>
        <w:t>ба</w:t>
      </w:r>
      <w:proofErr w:type="gramEnd"/>
      <w:r w:rsidRPr="007325EB">
        <w:rPr>
          <w:snapToGrid w:val="0"/>
          <w:color w:val="000000"/>
          <w:lang w:val="kk-KZ"/>
        </w:rPr>
        <w:t>ғыты қалай анықталады</w:t>
      </w:r>
      <w:r w:rsidRPr="007325EB">
        <w:rPr>
          <w:snapToGrid w:val="0"/>
          <w:color w:val="000000"/>
        </w:rPr>
        <w:t>?</w:t>
      </w:r>
    </w:p>
    <w:p w:rsidR="007325EB" w:rsidRPr="007325EB" w:rsidRDefault="007325EB" w:rsidP="007325EB">
      <w:pPr>
        <w:shd w:val="clear" w:color="auto" w:fill="FFFFFF"/>
        <w:ind w:firstLine="567"/>
        <w:jc w:val="both"/>
        <w:rPr>
          <w:snapToGrid w:val="0"/>
          <w:color w:val="000000"/>
          <w:lang w:val="kk-KZ"/>
        </w:rPr>
      </w:pPr>
      <w:r w:rsidRPr="007325EB">
        <w:rPr>
          <w:snapToGrid w:val="0"/>
          <w:color w:val="000000"/>
          <w:lang w:val="kk-KZ"/>
        </w:rPr>
        <w:t>4</w:t>
      </w:r>
      <w:r>
        <w:rPr>
          <w:snapToGrid w:val="0"/>
          <w:color w:val="000000"/>
          <w:lang w:val="kk-KZ"/>
        </w:rPr>
        <w:t>0</w:t>
      </w:r>
      <w:r w:rsidRPr="007325EB">
        <w:rPr>
          <w:snapToGrid w:val="0"/>
          <w:color w:val="000000"/>
          <w:lang w:val="kk-KZ"/>
        </w:rPr>
        <w:t>. Түзу тогы бар өткізгіштің магнит индукция вектор сызықтары қалай бағытталғанын сызып көрсетіңіз.</w:t>
      </w:r>
    </w:p>
    <w:p w:rsidR="007325EB" w:rsidRPr="007325EB" w:rsidRDefault="007325EB" w:rsidP="007325EB">
      <w:pPr>
        <w:shd w:val="clear" w:color="auto" w:fill="FFFFFF"/>
        <w:ind w:firstLine="567"/>
        <w:jc w:val="both"/>
        <w:rPr>
          <w:snapToGrid w:val="0"/>
        </w:rPr>
      </w:pPr>
      <w:r>
        <w:rPr>
          <w:snapToGrid w:val="0"/>
          <w:color w:val="000000"/>
          <w:lang w:val="kk-KZ"/>
        </w:rPr>
        <w:t>41.</w:t>
      </w:r>
      <w:r w:rsidRPr="007325EB">
        <w:rPr>
          <w:snapToGrid w:val="0"/>
          <w:color w:val="000000"/>
          <w:lang w:val="kk-KZ"/>
        </w:rPr>
        <w:t xml:space="preserve"> Магнит индукция векторы сызықтары дегеніміз не</w:t>
      </w:r>
      <w:r w:rsidRPr="007325EB">
        <w:rPr>
          <w:snapToGrid w:val="0"/>
          <w:color w:val="000000"/>
        </w:rPr>
        <w:t xml:space="preserve">? </w:t>
      </w:r>
      <w:r w:rsidRPr="007325EB">
        <w:rPr>
          <w:snapToGrid w:val="0"/>
          <w:color w:val="000000"/>
          <w:lang w:val="kk-KZ"/>
        </w:rPr>
        <w:t>Олардың бағыттары қалай анықталады</w:t>
      </w:r>
      <w:r w:rsidRPr="007325EB">
        <w:rPr>
          <w:snapToGrid w:val="0"/>
          <w:color w:val="000000"/>
        </w:rPr>
        <w:t xml:space="preserve">? </w:t>
      </w:r>
      <w:r w:rsidRPr="007325EB">
        <w:rPr>
          <w:snapToGrid w:val="0"/>
          <w:color w:val="000000"/>
          <w:lang w:val="kk-KZ"/>
        </w:rPr>
        <w:t>Электростатикалық өрісі кернеулік сызықтарынан олар немен ажыратылады</w:t>
      </w:r>
      <w:r w:rsidRPr="007325EB">
        <w:rPr>
          <w:snapToGrid w:val="0"/>
          <w:color w:val="000000"/>
        </w:rPr>
        <w:t>?</w:t>
      </w:r>
    </w:p>
    <w:p w:rsidR="007325EB" w:rsidRPr="007325EB" w:rsidRDefault="007325EB" w:rsidP="007325EB">
      <w:pPr>
        <w:shd w:val="clear" w:color="auto" w:fill="FFFFFF"/>
        <w:ind w:firstLine="567"/>
        <w:jc w:val="both"/>
        <w:rPr>
          <w:snapToGrid w:val="0"/>
        </w:rPr>
      </w:pPr>
      <w:r>
        <w:rPr>
          <w:snapToGrid w:val="0"/>
          <w:color w:val="000000"/>
          <w:lang w:val="kk-KZ"/>
        </w:rPr>
        <w:t>42</w:t>
      </w:r>
      <w:r w:rsidRPr="007325EB">
        <w:rPr>
          <w:snapToGrid w:val="0"/>
          <w:color w:val="000000"/>
          <w:lang w:val="kk-KZ"/>
        </w:rPr>
        <w:t>.</w:t>
      </w:r>
      <w:r w:rsidRPr="007325EB">
        <w:rPr>
          <w:snapToGrid w:val="0"/>
          <w:color w:val="000000"/>
        </w:rPr>
        <w:t xml:space="preserve"> </w:t>
      </w:r>
      <w:r w:rsidRPr="007325EB">
        <w:rPr>
          <w:snapToGrid w:val="0"/>
          <w:color w:val="000000"/>
          <w:lang w:val="kk-KZ"/>
        </w:rPr>
        <w:t>Магнит өрісі неліктен құйынды болады</w:t>
      </w:r>
      <w:r w:rsidRPr="007325EB">
        <w:rPr>
          <w:snapToGrid w:val="0"/>
          <w:color w:val="000000"/>
        </w:rPr>
        <w:t>?</w:t>
      </w:r>
    </w:p>
    <w:p w:rsidR="007325EB" w:rsidRPr="007325EB" w:rsidRDefault="007325EB" w:rsidP="007325EB">
      <w:pPr>
        <w:shd w:val="clear" w:color="auto" w:fill="FFFFFF"/>
        <w:ind w:firstLine="567"/>
        <w:jc w:val="both"/>
        <w:rPr>
          <w:snapToGrid w:val="0"/>
          <w:color w:val="000000"/>
          <w:lang w:val="kk-KZ"/>
        </w:rPr>
      </w:pPr>
      <w:r>
        <w:rPr>
          <w:snapToGrid w:val="0"/>
          <w:color w:val="000000"/>
          <w:lang w:val="kk-KZ"/>
        </w:rPr>
        <w:t>43</w:t>
      </w:r>
      <w:r w:rsidRPr="007325EB">
        <w:rPr>
          <w:snapToGrid w:val="0"/>
          <w:color w:val="000000"/>
          <w:lang w:val="kk-KZ"/>
        </w:rPr>
        <w:t xml:space="preserve">. </w:t>
      </w:r>
      <w:r w:rsidRPr="007325EB">
        <w:rPr>
          <w:snapToGrid w:val="0"/>
          <w:color w:val="000000"/>
        </w:rPr>
        <w:t>Био—Савар—Лаплас</w:t>
      </w:r>
      <w:r w:rsidRPr="007325EB">
        <w:rPr>
          <w:snapToGrid w:val="0"/>
          <w:color w:val="000000"/>
          <w:lang w:val="kk-KZ"/>
        </w:rPr>
        <w:t xml:space="preserve"> заңын жазып түсінді</w:t>
      </w:r>
      <w:proofErr w:type="gramStart"/>
      <w:r w:rsidRPr="007325EB">
        <w:rPr>
          <w:snapToGrid w:val="0"/>
          <w:color w:val="000000"/>
          <w:lang w:val="kk-KZ"/>
        </w:rPr>
        <w:t>р</w:t>
      </w:r>
      <w:proofErr w:type="gramEnd"/>
      <w:r w:rsidRPr="007325EB">
        <w:rPr>
          <w:snapToGrid w:val="0"/>
          <w:color w:val="000000"/>
          <w:lang w:val="kk-KZ"/>
        </w:rPr>
        <w:t xml:space="preserve">іп беріңіз. </w:t>
      </w:r>
    </w:p>
    <w:p w:rsidR="007325EB" w:rsidRPr="007325EB" w:rsidRDefault="007325EB" w:rsidP="007325EB">
      <w:pPr>
        <w:shd w:val="clear" w:color="auto" w:fill="FFFFFF"/>
        <w:ind w:firstLine="567"/>
        <w:jc w:val="both"/>
        <w:rPr>
          <w:snapToGrid w:val="0"/>
          <w:color w:val="000000"/>
          <w:lang w:val="kk-KZ"/>
        </w:rPr>
      </w:pPr>
      <w:r>
        <w:rPr>
          <w:snapToGrid w:val="0"/>
          <w:color w:val="000000"/>
          <w:lang w:val="kk-KZ"/>
        </w:rPr>
        <w:lastRenderedPageBreak/>
        <w:t>44</w:t>
      </w:r>
      <w:r w:rsidRPr="007325EB">
        <w:rPr>
          <w:snapToGrid w:val="0"/>
          <w:color w:val="000000"/>
          <w:lang w:val="kk-KZ"/>
        </w:rPr>
        <w:t xml:space="preserve">. Био—Савар—Лаплас заңын пайдаланып 1)түзу ток, 2)дөңгелек ток центріндегі магнит өрісін есептеңіз. </w:t>
      </w:r>
    </w:p>
    <w:p w:rsidR="007325EB" w:rsidRPr="007325EB" w:rsidRDefault="007325EB" w:rsidP="007325EB">
      <w:pPr>
        <w:shd w:val="clear" w:color="auto" w:fill="FFFFFF"/>
        <w:ind w:firstLine="567"/>
        <w:jc w:val="both"/>
        <w:rPr>
          <w:snapToGrid w:val="0"/>
          <w:lang w:val="kk-KZ"/>
        </w:rPr>
      </w:pPr>
      <w:r>
        <w:rPr>
          <w:snapToGrid w:val="0"/>
          <w:color w:val="000000"/>
          <w:lang w:val="kk-KZ"/>
        </w:rPr>
        <w:t>45</w:t>
      </w:r>
      <w:r w:rsidRPr="007325EB">
        <w:rPr>
          <w:snapToGrid w:val="0"/>
          <w:color w:val="000000"/>
          <w:lang w:val="kk-KZ"/>
        </w:rPr>
        <w:t>. Қарама-қарсы бағытталған шексіз ұзын токтардың өзара әсерлесу күштері үшін өрнекті табыңыз. Күштері белгіленген суретті салыстырыңыз.</w:t>
      </w:r>
    </w:p>
    <w:p w:rsidR="007325EB" w:rsidRPr="007325EB" w:rsidRDefault="007325EB" w:rsidP="007325EB">
      <w:pPr>
        <w:shd w:val="clear" w:color="auto" w:fill="FFFFFF"/>
        <w:ind w:firstLine="567"/>
        <w:jc w:val="both"/>
        <w:rPr>
          <w:snapToGrid w:val="0"/>
          <w:lang w:val="kk-KZ"/>
        </w:rPr>
      </w:pPr>
      <w:r>
        <w:rPr>
          <w:snapToGrid w:val="0"/>
          <w:color w:val="000000"/>
          <w:lang w:val="kk-KZ"/>
        </w:rPr>
        <w:t>46</w:t>
      </w:r>
      <w:r w:rsidRPr="007325EB">
        <w:rPr>
          <w:snapToGrid w:val="0"/>
          <w:color w:val="000000"/>
          <w:lang w:val="kk-KZ"/>
        </w:rPr>
        <w:t>. Магнит индукция және магнит өрісі кернеулігінің  өлшемдерін атап кетіңіз. Оларға анықтамаларын беріңіз.</w:t>
      </w:r>
    </w:p>
    <w:p w:rsidR="007325EB" w:rsidRPr="007325EB" w:rsidRDefault="007325EB" w:rsidP="007325EB">
      <w:pPr>
        <w:shd w:val="clear" w:color="auto" w:fill="FFFFFF"/>
        <w:ind w:firstLine="567"/>
        <w:jc w:val="both"/>
        <w:rPr>
          <w:snapToGrid w:val="0"/>
          <w:lang w:val="kk-KZ"/>
        </w:rPr>
      </w:pPr>
      <w:r>
        <w:rPr>
          <w:snapToGrid w:val="0"/>
          <w:color w:val="000000"/>
          <w:lang w:val="kk-KZ"/>
        </w:rPr>
        <w:t>47</w:t>
      </w:r>
      <w:r w:rsidRPr="007325EB">
        <w:rPr>
          <w:snapToGrid w:val="0"/>
          <w:color w:val="000000"/>
          <w:lang w:val="kk-KZ"/>
        </w:rPr>
        <w:t>. Магнит тұрақтысының сандық мәнің анықтаңдар.</w:t>
      </w:r>
    </w:p>
    <w:p w:rsidR="007325EB" w:rsidRPr="007325EB" w:rsidRDefault="007325EB" w:rsidP="007325EB">
      <w:pPr>
        <w:shd w:val="clear" w:color="auto" w:fill="FFFFFF"/>
        <w:ind w:firstLine="567"/>
        <w:jc w:val="both"/>
        <w:rPr>
          <w:snapToGrid w:val="0"/>
          <w:lang w:val="kk-KZ"/>
        </w:rPr>
      </w:pPr>
      <w:r>
        <w:rPr>
          <w:snapToGrid w:val="0"/>
          <w:color w:val="000000"/>
          <w:lang w:val="kk-KZ"/>
        </w:rPr>
        <w:t>48</w:t>
      </w:r>
      <w:r w:rsidRPr="007325EB">
        <w:rPr>
          <w:snapToGrid w:val="0"/>
          <w:color w:val="000000"/>
          <w:lang w:val="kk-KZ"/>
        </w:rPr>
        <w:t>. қозғалыстағы заряд неліктен өзінің магниттік қасиеттері бойынша ток элементіне эквивалентті болады?</w:t>
      </w:r>
    </w:p>
    <w:p w:rsidR="007325EB" w:rsidRPr="007325EB" w:rsidRDefault="007325EB" w:rsidP="007325EB">
      <w:pPr>
        <w:shd w:val="clear" w:color="auto" w:fill="FFFFFF"/>
        <w:ind w:firstLine="567"/>
        <w:jc w:val="both"/>
        <w:rPr>
          <w:snapToGrid w:val="0"/>
          <w:lang w:val="kk-KZ"/>
        </w:rPr>
      </w:pPr>
      <w:r>
        <w:rPr>
          <w:snapToGrid w:val="0"/>
          <w:color w:val="000000"/>
          <w:lang w:val="kk-KZ"/>
        </w:rPr>
        <w:t>49</w:t>
      </w:r>
      <w:r w:rsidRPr="007325EB">
        <w:rPr>
          <w:snapToGrid w:val="0"/>
          <w:color w:val="000000"/>
          <w:lang w:val="kk-KZ"/>
        </w:rPr>
        <w:t>. Магнит өрісінде қозғалатын теріс электрлік зарядқа әсер ететін күш неге тең және қалай бағытталады?</w:t>
      </w:r>
    </w:p>
    <w:p w:rsidR="007325EB" w:rsidRPr="007325EB" w:rsidRDefault="007325EB" w:rsidP="007325EB">
      <w:pPr>
        <w:shd w:val="clear" w:color="auto" w:fill="FFFFFF"/>
        <w:ind w:firstLine="567"/>
        <w:jc w:val="both"/>
        <w:rPr>
          <w:snapToGrid w:val="0"/>
        </w:rPr>
      </w:pPr>
      <w:r>
        <w:rPr>
          <w:snapToGrid w:val="0"/>
          <w:color w:val="000000"/>
          <w:lang w:val="kk-KZ"/>
        </w:rPr>
        <w:t>50</w:t>
      </w:r>
      <w:r w:rsidRPr="007325EB">
        <w:rPr>
          <w:snapToGrid w:val="0"/>
          <w:color w:val="000000"/>
          <w:lang w:val="kk-KZ"/>
        </w:rPr>
        <w:t>. Магнит өрісіндегі  протонның қозғалыс кезіндегі Лоренц күші жұмысы неге тең? Жауапты түсіндіріңіз</w:t>
      </w:r>
      <w:r w:rsidRPr="007325EB">
        <w:rPr>
          <w:snapToGrid w:val="0"/>
          <w:color w:val="000000"/>
        </w:rPr>
        <w:t>.</w:t>
      </w:r>
    </w:p>
    <w:p w:rsidR="007325EB" w:rsidRPr="007325EB" w:rsidRDefault="007325EB" w:rsidP="007325EB">
      <w:pPr>
        <w:shd w:val="clear" w:color="auto" w:fill="FFFFFF"/>
        <w:ind w:firstLine="567"/>
        <w:jc w:val="both"/>
        <w:rPr>
          <w:snapToGrid w:val="0"/>
        </w:rPr>
      </w:pPr>
      <w:r>
        <w:rPr>
          <w:snapToGrid w:val="0"/>
          <w:color w:val="000000"/>
        </w:rPr>
        <w:t>51</w:t>
      </w:r>
      <w:r w:rsidRPr="007325EB">
        <w:rPr>
          <w:snapToGrid w:val="0"/>
          <w:color w:val="000000"/>
        </w:rPr>
        <w:t>. В</w:t>
      </w:r>
      <w:r w:rsidRPr="007325EB">
        <w:rPr>
          <w:snapToGrid w:val="0"/>
          <w:color w:val="000000"/>
          <w:lang w:val="kk-KZ"/>
        </w:rPr>
        <w:t xml:space="preserve"> магнит индукция векторының циркуляциясы туралы теоремасы неде</w:t>
      </w:r>
      <w:r w:rsidRPr="007325EB">
        <w:rPr>
          <w:snapToGrid w:val="0"/>
          <w:color w:val="000000"/>
        </w:rPr>
        <w:t xml:space="preserve">? </w:t>
      </w:r>
      <w:r w:rsidRPr="007325EB">
        <w:rPr>
          <w:snapToGrid w:val="0"/>
          <w:color w:val="000000"/>
          <w:lang w:val="kk-KZ"/>
        </w:rPr>
        <w:t>Оны қолдана отырып түзу токтың магнит өрісін есептеңіз</w:t>
      </w:r>
      <w:r w:rsidRPr="007325EB">
        <w:rPr>
          <w:snapToGrid w:val="0"/>
          <w:color w:val="000000"/>
        </w:rPr>
        <w:t>.</w:t>
      </w:r>
    </w:p>
    <w:p w:rsidR="007325EB" w:rsidRPr="007325EB" w:rsidRDefault="007325EB" w:rsidP="007325EB">
      <w:pPr>
        <w:shd w:val="clear" w:color="auto" w:fill="FFFFFF"/>
        <w:ind w:firstLine="567"/>
        <w:jc w:val="both"/>
        <w:rPr>
          <w:snapToGrid w:val="0"/>
        </w:rPr>
      </w:pPr>
      <w:r w:rsidRPr="007325EB">
        <w:rPr>
          <w:snapToGrid w:val="0"/>
          <w:color w:val="000000"/>
        </w:rPr>
        <w:t xml:space="preserve">52. </w:t>
      </w:r>
      <w:r w:rsidRPr="007325EB">
        <w:rPr>
          <w:b/>
          <w:snapToGrid w:val="0"/>
          <w:color w:val="000000"/>
        </w:rPr>
        <w:t>Е</w:t>
      </w:r>
      <w:r w:rsidRPr="007325EB">
        <w:rPr>
          <w:snapToGrid w:val="0"/>
          <w:color w:val="000000"/>
        </w:rPr>
        <w:t xml:space="preserve"> </w:t>
      </w:r>
      <w:r w:rsidRPr="007325EB">
        <w:rPr>
          <w:snapToGrid w:val="0"/>
          <w:color w:val="000000"/>
          <w:lang w:val="kk-KZ"/>
        </w:rPr>
        <w:t xml:space="preserve">және </w:t>
      </w:r>
      <w:r w:rsidRPr="007325EB">
        <w:rPr>
          <w:snapToGrid w:val="0"/>
          <w:color w:val="000000"/>
        </w:rPr>
        <w:t xml:space="preserve"> </w:t>
      </w:r>
      <w:r w:rsidRPr="007325EB">
        <w:rPr>
          <w:b/>
          <w:snapToGrid w:val="0"/>
          <w:color w:val="000000"/>
        </w:rPr>
        <w:t>В</w:t>
      </w:r>
      <w:r w:rsidRPr="007325EB">
        <w:rPr>
          <w:b/>
          <w:snapToGrid w:val="0"/>
          <w:color w:val="000000"/>
          <w:lang w:val="kk-KZ"/>
        </w:rPr>
        <w:t xml:space="preserve"> </w:t>
      </w:r>
      <w:r w:rsidRPr="007325EB">
        <w:rPr>
          <w:snapToGrid w:val="0"/>
          <w:color w:val="000000"/>
          <w:lang w:val="kk-KZ"/>
        </w:rPr>
        <w:t>векторлар циркуляциясын</w:t>
      </w:r>
      <w:r w:rsidRPr="007325EB">
        <w:rPr>
          <w:b/>
          <w:snapToGrid w:val="0"/>
          <w:color w:val="000000"/>
          <w:lang w:val="kk-KZ"/>
        </w:rPr>
        <w:t xml:space="preserve"> </w:t>
      </w:r>
      <w:r w:rsidRPr="007325EB">
        <w:rPr>
          <w:snapToGrid w:val="0"/>
          <w:color w:val="000000"/>
          <w:lang w:val="kk-KZ"/>
        </w:rPr>
        <w:t>салыстыра отырып қандай қорытынды жасауға болады</w:t>
      </w:r>
      <w:proofErr w:type="gramStart"/>
      <w:r w:rsidRPr="007325EB">
        <w:rPr>
          <w:snapToGrid w:val="0"/>
          <w:color w:val="000000"/>
          <w:lang w:val="kk-KZ"/>
        </w:rPr>
        <w:t xml:space="preserve"> </w:t>
      </w:r>
      <w:r w:rsidRPr="007325EB">
        <w:rPr>
          <w:snapToGrid w:val="0"/>
          <w:color w:val="000000"/>
        </w:rPr>
        <w:t xml:space="preserve"> ?</w:t>
      </w:r>
      <w:proofErr w:type="gramEnd"/>
    </w:p>
    <w:p w:rsidR="007325EB" w:rsidRPr="007325EB" w:rsidRDefault="007325EB" w:rsidP="007325EB">
      <w:pPr>
        <w:shd w:val="clear" w:color="auto" w:fill="FFFFFF"/>
        <w:ind w:firstLine="567"/>
        <w:jc w:val="both"/>
        <w:rPr>
          <w:snapToGrid w:val="0"/>
        </w:rPr>
      </w:pPr>
      <w:r>
        <w:rPr>
          <w:snapToGrid w:val="0"/>
          <w:color w:val="000000"/>
          <w:lang w:val="kk-KZ"/>
        </w:rPr>
        <w:t>53</w:t>
      </w:r>
      <w:r w:rsidRPr="007325EB">
        <w:rPr>
          <w:snapToGrid w:val="0"/>
          <w:color w:val="000000"/>
          <w:lang w:val="kk-KZ"/>
        </w:rPr>
        <w:t>. Тогы бар рамканың магнит моменті неге тең және қалай бағытталады</w:t>
      </w:r>
      <w:r w:rsidRPr="007325EB">
        <w:rPr>
          <w:snapToGrid w:val="0"/>
          <w:color w:val="000000"/>
        </w:rPr>
        <w:t>?</w:t>
      </w:r>
    </w:p>
    <w:p w:rsidR="007325EB" w:rsidRPr="007325EB" w:rsidRDefault="007325EB" w:rsidP="007325EB">
      <w:pPr>
        <w:shd w:val="clear" w:color="auto" w:fill="FFFFFF"/>
        <w:ind w:firstLine="567"/>
        <w:jc w:val="both"/>
        <w:rPr>
          <w:snapToGrid w:val="0"/>
        </w:rPr>
      </w:pPr>
      <w:r>
        <w:rPr>
          <w:snapToGrid w:val="0"/>
          <w:color w:val="000000"/>
          <w:lang w:val="kk-KZ"/>
        </w:rPr>
        <w:t>54</w:t>
      </w:r>
      <w:r w:rsidRPr="007325EB">
        <w:rPr>
          <w:snapToGrid w:val="0"/>
          <w:color w:val="000000"/>
          <w:lang w:val="kk-KZ"/>
        </w:rPr>
        <w:t>.</w:t>
      </w:r>
      <w:r w:rsidRPr="007325EB">
        <w:rPr>
          <w:snapToGrid w:val="0"/>
          <w:color w:val="000000"/>
        </w:rPr>
        <w:t xml:space="preserve"> </w:t>
      </w:r>
      <w:r>
        <w:rPr>
          <w:snapToGrid w:val="0"/>
          <w:color w:val="000000"/>
          <w:lang w:val="kk-KZ"/>
        </w:rPr>
        <w:t>М</w:t>
      </w:r>
      <w:r w:rsidRPr="007325EB">
        <w:rPr>
          <w:snapToGrid w:val="0"/>
          <w:color w:val="000000"/>
          <w:lang w:val="kk-KZ"/>
        </w:rPr>
        <w:t>агнит индукция деп не аталады</w:t>
      </w:r>
      <w:r w:rsidRPr="007325EB">
        <w:rPr>
          <w:snapToGrid w:val="0"/>
          <w:color w:val="000000"/>
        </w:rPr>
        <w:t>? В</w:t>
      </w:r>
      <w:r w:rsidRPr="007325EB">
        <w:rPr>
          <w:snapToGrid w:val="0"/>
          <w:color w:val="000000"/>
          <w:lang w:val="kk-KZ"/>
        </w:rPr>
        <w:t xml:space="preserve"> магнит индукция векторының </w:t>
      </w:r>
      <w:proofErr w:type="gramStart"/>
      <w:r w:rsidRPr="007325EB">
        <w:rPr>
          <w:snapToGrid w:val="0"/>
          <w:color w:val="000000"/>
          <w:lang w:val="kk-KZ"/>
        </w:rPr>
        <w:t>ба</w:t>
      </w:r>
      <w:proofErr w:type="gramEnd"/>
      <w:r w:rsidRPr="007325EB">
        <w:rPr>
          <w:snapToGrid w:val="0"/>
          <w:color w:val="000000"/>
          <w:lang w:val="kk-KZ"/>
        </w:rPr>
        <w:t>ғыты қалай анықталады</w:t>
      </w:r>
      <w:r w:rsidRPr="007325EB">
        <w:rPr>
          <w:snapToGrid w:val="0"/>
          <w:color w:val="000000"/>
        </w:rPr>
        <w:t>?</w:t>
      </w:r>
    </w:p>
    <w:p w:rsidR="007325EB" w:rsidRPr="007325EB" w:rsidRDefault="007325EB" w:rsidP="007325EB">
      <w:pPr>
        <w:shd w:val="clear" w:color="auto" w:fill="FFFFFF"/>
        <w:ind w:firstLine="567"/>
        <w:jc w:val="both"/>
        <w:rPr>
          <w:snapToGrid w:val="0"/>
        </w:rPr>
      </w:pPr>
      <w:r>
        <w:rPr>
          <w:snapToGrid w:val="0"/>
          <w:color w:val="000000"/>
          <w:lang w:val="kk-KZ"/>
        </w:rPr>
        <w:t>55</w:t>
      </w:r>
      <w:r w:rsidRPr="007325EB">
        <w:rPr>
          <w:snapToGrid w:val="0"/>
          <w:color w:val="000000"/>
          <w:lang w:val="kk-KZ"/>
        </w:rPr>
        <w:t>. Магнит индукция векторы сызықтары дегеніміз не</w:t>
      </w:r>
      <w:r w:rsidRPr="007325EB">
        <w:rPr>
          <w:snapToGrid w:val="0"/>
          <w:color w:val="000000"/>
        </w:rPr>
        <w:t xml:space="preserve">? </w:t>
      </w:r>
      <w:r w:rsidRPr="007325EB">
        <w:rPr>
          <w:snapToGrid w:val="0"/>
          <w:color w:val="000000"/>
          <w:lang w:val="kk-KZ"/>
        </w:rPr>
        <w:t>Олардың бағыттары қалай анықталады</w:t>
      </w:r>
      <w:r w:rsidRPr="007325EB">
        <w:rPr>
          <w:snapToGrid w:val="0"/>
          <w:color w:val="000000"/>
        </w:rPr>
        <w:t xml:space="preserve">? </w:t>
      </w:r>
      <w:r w:rsidRPr="007325EB">
        <w:rPr>
          <w:snapToGrid w:val="0"/>
          <w:color w:val="000000"/>
          <w:lang w:val="kk-KZ"/>
        </w:rPr>
        <w:t>Электростатикалық өрісі кернеулік сызықтарынан олар немен ажыратылады</w:t>
      </w:r>
      <w:r w:rsidRPr="007325EB">
        <w:rPr>
          <w:snapToGrid w:val="0"/>
          <w:color w:val="000000"/>
        </w:rPr>
        <w:t>?</w:t>
      </w:r>
    </w:p>
    <w:p w:rsidR="007325EB" w:rsidRPr="007325EB" w:rsidRDefault="007325EB" w:rsidP="007325EB">
      <w:pPr>
        <w:shd w:val="clear" w:color="auto" w:fill="FFFFFF"/>
        <w:ind w:firstLine="567"/>
        <w:jc w:val="both"/>
        <w:rPr>
          <w:snapToGrid w:val="0"/>
        </w:rPr>
      </w:pPr>
      <w:r>
        <w:rPr>
          <w:snapToGrid w:val="0"/>
          <w:color w:val="000000"/>
          <w:lang w:val="kk-KZ"/>
        </w:rPr>
        <w:t>56</w:t>
      </w:r>
      <w:r w:rsidRPr="007325EB">
        <w:rPr>
          <w:snapToGrid w:val="0"/>
          <w:color w:val="000000"/>
          <w:lang w:val="kk-KZ"/>
        </w:rPr>
        <w:t>.</w:t>
      </w:r>
      <w:r w:rsidRPr="007325EB">
        <w:rPr>
          <w:snapToGrid w:val="0"/>
          <w:color w:val="000000"/>
        </w:rPr>
        <w:t xml:space="preserve"> </w:t>
      </w:r>
      <w:r w:rsidRPr="007325EB">
        <w:rPr>
          <w:snapToGrid w:val="0"/>
          <w:color w:val="000000"/>
          <w:lang w:val="kk-KZ"/>
        </w:rPr>
        <w:t>Магнит өрісі неліктен құйынды болады</w:t>
      </w:r>
      <w:r w:rsidRPr="007325EB">
        <w:rPr>
          <w:snapToGrid w:val="0"/>
          <w:color w:val="000000"/>
        </w:rPr>
        <w:t>?</w:t>
      </w:r>
    </w:p>
    <w:p w:rsidR="007325EB" w:rsidRPr="007325EB" w:rsidRDefault="007325EB" w:rsidP="007325EB">
      <w:pPr>
        <w:shd w:val="clear" w:color="auto" w:fill="FFFFFF"/>
        <w:ind w:firstLine="567"/>
        <w:jc w:val="both"/>
        <w:rPr>
          <w:snapToGrid w:val="0"/>
        </w:rPr>
      </w:pPr>
      <w:r>
        <w:rPr>
          <w:snapToGrid w:val="0"/>
          <w:color w:val="000000"/>
          <w:lang w:val="kk-KZ"/>
        </w:rPr>
        <w:t>57</w:t>
      </w:r>
      <w:r w:rsidRPr="007325EB">
        <w:rPr>
          <w:snapToGrid w:val="0"/>
          <w:color w:val="000000"/>
          <w:lang w:val="kk-KZ"/>
        </w:rPr>
        <w:t>. Қарама-қарсы бағытталған шексіз ұзын токтардың өзара әсерлесу күштері үшін өрнекті табыңыз</w:t>
      </w:r>
      <w:r w:rsidRPr="007325EB">
        <w:rPr>
          <w:snapToGrid w:val="0"/>
          <w:color w:val="000000"/>
        </w:rPr>
        <w:t xml:space="preserve">. </w:t>
      </w:r>
      <w:r w:rsidRPr="007325EB">
        <w:rPr>
          <w:snapToGrid w:val="0"/>
          <w:color w:val="000000"/>
          <w:lang w:val="kk-KZ"/>
        </w:rPr>
        <w:t>Күштері белгіленген суретті салыстырыңыз</w:t>
      </w:r>
      <w:r w:rsidRPr="007325EB">
        <w:rPr>
          <w:snapToGrid w:val="0"/>
          <w:color w:val="000000"/>
        </w:rPr>
        <w:t>.</w:t>
      </w:r>
    </w:p>
    <w:p w:rsidR="007325EB" w:rsidRPr="007325EB" w:rsidRDefault="007325EB" w:rsidP="007325EB">
      <w:pPr>
        <w:shd w:val="clear" w:color="auto" w:fill="FFFFFF"/>
        <w:ind w:firstLine="567"/>
        <w:jc w:val="both"/>
        <w:rPr>
          <w:snapToGrid w:val="0"/>
        </w:rPr>
      </w:pPr>
      <w:r>
        <w:rPr>
          <w:snapToGrid w:val="0"/>
          <w:color w:val="000000"/>
          <w:lang w:val="kk-KZ"/>
        </w:rPr>
        <w:t>58</w:t>
      </w:r>
      <w:r w:rsidRPr="007325EB">
        <w:rPr>
          <w:snapToGrid w:val="0"/>
          <w:color w:val="000000"/>
          <w:lang w:val="kk-KZ"/>
        </w:rPr>
        <w:t>. Магнит индукция және магнит өрісі кернеулігінің  өлшемдерін атап кетіңіз</w:t>
      </w:r>
      <w:r w:rsidRPr="007325EB">
        <w:rPr>
          <w:snapToGrid w:val="0"/>
          <w:color w:val="000000"/>
        </w:rPr>
        <w:t xml:space="preserve">. </w:t>
      </w:r>
      <w:r w:rsidRPr="007325EB">
        <w:rPr>
          <w:snapToGrid w:val="0"/>
          <w:color w:val="000000"/>
          <w:lang w:val="kk-KZ"/>
        </w:rPr>
        <w:t>Оларға анықтамаларын беріңіз</w:t>
      </w:r>
      <w:r w:rsidRPr="007325EB">
        <w:rPr>
          <w:snapToGrid w:val="0"/>
          <w:color w:val="000000"/>
        </w:rPr>
        <w:t>.</w:t>
      </w:r>
    </w:p>
    <w:p w:rsidR="007325EB" w:rsidRPr="007325EB" w:rsidRDefault="007325EB" w:rsidP="007325EB">
      <w:pPr>
        <w:shd w:val="clear" w:color="auto" w:fill="FFFFFF"/>
        <w:ind w:firstLine="567"/>
        <w:jc w:val="both"/>
        <w:rPr>
          <w:snapToGrid w:val="0"/>
        </w:rPr>
      </w:pPr>
      <w:r>
        <w:rPr>
          <w:snapToGrid w:val="0"/>
          <w:color w:val="000000"/>
          <w:lang w:val="kk-KZ"/>
        </w:rPr>
        <w:t>59</w:t>
      </w:r>
      <w:r w:rsidRPr="007325EB">
        <w:rPr>
          <w:snapToGrid w:val="0"/>
          <w:color w:val="000000"/>
          <w:lang w:val="kk-KZ"/>
        </w:rPr>
        <w:t>.</w:t>
      </w:r>
      <w:r w:rsidRPr="007325EB">
        <w:rPr>
          <w:snapToGrid w:val="0"/>
          <w:color w:val="000000"/>
        </w:rPr>
        <w:t xml:space="preserve"> </w:t>
      </w:r>
      <w:r w:rsidRPr="007325EB">
        <w:rPr>
          <w:snapToGrid w:val="0"/>
          <w:color w:val="000000"/>
          <w:lang w:val="kk-KZ"/>
        </w:rPr>
        <w:t>Магнит тұрақтысының сандық мәндерін анықтаңыз</w:t>
      </w:r>
      <w:r w:rsidRPr="007325EB">
        <w:rPr>
          <w:snapToGrid w:val="0"/>
          <w:color w:val="000000"/>
        </w:rPr>
        <w:t>.</w:t>
      </w:r>
    </w:p>
    <w:p w:rsidR="007325EB" w:rsidRPr="007325EB" w:rsidRDefault="007325EB" w:rsidP="007325EB">
      <w:pPr>
        <w:shd w:val="clear" w:color="auto" w:fill="FFFFFF"/>
        <w:ind w:firstLine="567"/>
        <w:jc w:val="both"/>
        <w:rPr>
          <w:snapToGrid w:val="0"/>
        </w:rPr>
      </w:pPr>
      <w:r>
        <w:rPr>
          <w:snapToGrid w:val="0"/>
          <w:color w:val="000000"/>
          <w:lang w:val="kk-KZ"/>
        </w:rPr>
        <w:t>60</w:t>
      </w:r>
      <w:r w:rsidRPr="007325EB">
        <w:rPr>
          <w:snapToGrid w:val="0"/>
          <w:color w:val="000000"/>
          <w:lang w:val="kk-KZ"/>
        </w:rPr>
        <w:t>. Қозғалыстағы зарядтары өзінің магнит қасиеттері ток элементтімен неліктен эквивалентті болады</w:t>
      </w:r>
      <w:r w:rsidRPr="007325EB">
        <w:rPr>
          <w:snapToGrid w:val="0"/>
          <w:color w:val="000000"/>
        </w:rPr>
        <w:t>?</w:t>
      </w:r>
    </w:p>
    <w:p w:rsidR="00EE7DF2" w:rsidRPr="007325EB" w:rsidRDefault="00EE7DF2" w:rsidP="007325EB">
      <w:pPr>
        <w:ind w:firstLine="567"/>
        <w:jc w:val="both"/>
      </w:pPr>
    </w:p>
    <w:sectPr w:rsidR="00EE7DF2" w:rsidRPr="00732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AAA492"/>
    <w:lvl w:ilvl="0">
      <w:numFmt w:val="bullet"/>
      <w:lvlText w:val="*"/>
      <w:lvlJc w:val="left"/>
    </w:lvl>
  </w:abstractNum>
  <w:abstractNum w:abstractNumId="1">
    <w:nsid w:val="00B72C77"/>
    <w:multiLevelType w:val="singleLevel"/>
    <w:tmpl w:val="05AE6234"/>
    <w:lvl w:ilvl="0">
      <w:start w:val="2"/>
      <w:numFmt w:val="decimal"/>
      <w:lvlText w:val="%1. "/>
      <w:legacy w:legacy="1" w:legacySpace="0" w:legacyIndent="283"/>
      <w:lvlJc w:val="left"/>
      <w:pPr>
        <w:ind w:left="283" w:hanging="283"/>
      </w:pPr>
      <w:rPr>
        <w:rFonts w:ascii="Arial" w:hAnsi="Arial" w:cs="Arial" w:hint="default"/>
        <w:b/>
        <w:i/>
        <w:sz w:val="24"/>
      </w:rPr>
    </w:lvl>
  </w:abstractNum>
  <w:abstractNum w:abstractNumId="2">
    <w:nsid w:val="0199052A"/>
    <w:multiLevelType w:val="hybridMultilevel"/>
    <w:tmpl w:val="5BDEB88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1E9087A"/>
    <w:multiLevelType w:val="hybridMultilevel"/>
    <w:tmpl w:val="D5525438"/>
    <w:lvl w:ilvl="0" w:tplc="D188C602">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218729A"/>
    <w:multiLevelType w:val="multilevel"/>
    <w:tmpl w:val="A7E0D2B0"/>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A4E0C4C"/>
    <w:multiLevelType w:val="hybridMultilevel"/>
    <w:tmpl w:val="7E90C91C"/>
    <w:lvl w:ilvl="0" w:tplc="52AAA492">
      <w:start w:val="65535"/>
      <w:numFmt w:val="bullet"/>
      <w:lvlText w:val="-"/>
      <w:legacy w:legacy="1" w:legacySpace="0" w:legacyIndent="93"/>
      <w:lvlJc w:val="left"/>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0DD00A84"/>
    <w:multiLevelType w:val="singleLevel"/>
    <w:tmpl w:val="BA282AD6"/>
    <w:lvl w:ilvl="0">
      <w:start w:val="1"/>
      <w:numFmt w:val="decimal"/>
      <w:lvlText w:val="%1)"/>
      <w:legacy w:legacy="1" w:legacySpace="0" w:legacyIndent="360"/>
      <w:lvlJc w:val="left"/>
      <w:pPr>
        <w:ind w:left="360" w:hanging="360"/>
      </w:pPr>
    </w:lvl>
  </w:abstractNum>
  <w:abstractNum w:abstractNumId="7">
    <w:nsid w:val="0F0315D7"/>
    <w:multiLevelType w:val="hybridMultilevel"/>
    <w:tmpl w:val="ED92BB24"/>
    <w:lvl w:ilvl="0" w:tplc="D188C602">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5466E0"/>
    <w:multiLevelType w:val="singleLevel"/>
    <w:tmpl w:val="F7EA7CA8"/>
    <w:lvl w:ilvl="0">
      <w:start w:val="1"/>
      <w:numFmt w:val="decimal"/>
      <w:lvlText w:val="%1)"/>
      <w:legacy w:legacy="1" w:legacySpace="0" w:legacyIndent="360"/>
      <w:lvlJc w:val="left"/>
      <w:pPr>
        <w:ind w:left="360" w:hanging="360"/>
      </w:pPr>
      <w:rPr>
        <w:b w:val="0"/>
        <w:i w:val="0"/>
      </w:rPr>
    </w:lvl>
  </w:abstractNum>
  <w:abstractNum w:abstractNumId="9">
    <w:nsid w:val="138D381D"/>
    <w:multiLevelType w:val="hybridMultilevel"/>
    <w:tmpl w:val="B8CC0D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5395AAE"/>
    <w:multiLevelType w:val="singleLevel"/>
    <w:tmpl w:val="1EDC33D4"/>
    <w:lvl w:ilvl="0">
      <w:start w:val="2"/>
      <w:numFmt w:val="lowerLetter"/>
      <w:lvlText w:val="%1) "/>
      <w:legacy w:legacy="1" w:legacySpace="0" w:legacyIndent="283"/>
      <w:lvlJc w:val="left"/>
      <w:pPr>
        <w:ind w:left="991" w:hanging="283"/>
      </w:pPr>
      <w:rPr>
        <w:b w:val="0"/>
        <w:i w:val="0"/>
        <w:sz w:val="24"/>
      </w:rPr>
    </w:lvl>
  </w:abstractNum>
  <w:abstractNum w:abstractNumId="11">
    <w:nsid w:val="154B031B"/>
    <w:multiLevelType w:val="hybridMultilevel"/>
    <w:tmpl w:val="BF9A02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6492B0E"/>
    <w:multiLevelType w:val="multilevel"/>
    <w:tmpl w:val="83B2BF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66C74A7"/>
    <w:multiLevelType w:val="singleLevel"/>
    <w:tmpl w:val="0CFC8CCA"/>
    <w:lvl w:ilvl="0">
      <w:start w:val="2"/>
      <w:numFmt w:val="decimal"/>
      <w:lvlText w:val="%1) "/>
      <w:legacy w:legacy="1" w:legacySpace="0" w:legacyIndent="283"/>
      <w:lvlJc w:val="left"/>
      <w:pPr>
        <w:ind w:left="283" w:hanging="283"/>
      </w:pPr>
      <w:rPr>
        <w:b w:val="0"/>
        <w:i/>
        <w:sz w:val="24"/>
      </w:rPr>
    </w:lvl>
  </w:abstractNum>
  <w:abstractNum w:abstractNumId="14">
    <w:nsid w:val="175144D5"/>
    <w:multiLevelType w:val="multilevel"/>
    <w:tmpl w:val="A432C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7913F0B"/>
    <w:multiLevelType w:val="singleLevel"/>
    <w:tmpl w:val="A93E3E32"/>
    <w:lvl w:ilvl="0">
      <w:start w:val="1"/>
      <w:numFmt w:val="decimal"/>
      <w:lvlText w:val="%1."/>
      <w:legacy w:legacy="1" w:legacySpace="0" w:legacyIndent="283"/>
      <w:lvlJc w:val="left"/>
      <w:pPr>
        <w:ind w:left="283" w:hanging="283"/>
      </w:pPr>
    </w:lvl>
  </w:abstractNum>
  <w:abstractNum w:abstractNumId="16">
    <w:nsid w:val="1E6F3AD1"/>
    <w:multiLevelType w:val="hybridMultilevel"/>
    <w:tmpl w:val="072C9A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ECA5287"/>
    <w:multiLevelType w:val="singleLevel"/>
    <w:tmpl w:val="73562F6A"/>
    <w:lvl w:ilvl="0">
      <w:start w:val="1"/>
      <w:numFmt w:val="decimal"/>
      <w:lvlText w:val="%1)"/>
      <w:legacy w:legacy="1" w:legacySpace="0" w:legacyIndent="360"/>
      <w:lvlJc w:val="left"/>
      <w:pPr>
        <w:ind w:left="360" w:hanging="360"/>
      </w:pPr>
    </w:lvl>
  </w:abstractNum>
  <w:abstractNum w:abstractNumId="18">
    <w:nsid w:val="1F6F2A4E"/>
    <w:multiLevelType w:val="hybridMultilevel"/>
    <w:tmpl w:val="7E1A1248"/>
    <w:lvl w:ilvl="0" w:tplc="3CB6A6C6">
      <w:start w:val="1"/>
      <w:numFmt w:val="decimal"/>
      <w:lvlText w:val="%1."/>
      <w:lvlJc w:val="left"/>
      <w:pPr>
        <w:tabs>
          <w:tab w:val="num" w:pos="1653"/>
        </w:tabs>
        <w:ind w:left="1653" w:hanging="94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2A9E1AFF"/>
    <w:multiLevelType w:val="singleLevel"/>
    <w:tmpl w:val="CF660C68"/>
    <w:lvl w:ilvl="0">
      <w:start w:val="2"/>
      <w:numFmt w:val="decimal"/>
      <w:lvlText w:val="%1)"/>
      <w:legacy w:legacy="1" w:legacySpace="0" w:legacyIndent="360"/>
      <w:lvlJc w:val="left"/>
      <w:pPr>
        <w:ind w:left="360" w:hanging="360"/>
      </w:pPr>
    </w:lvl>
  </w:abstractNum>
  <w:abstractNum w:abstractNumId="20">
    <w:nsid w:val="2DEC6C60"/>
    <w:multiLevelType w:val="singleLevel"/>
    <w:tmpl w:val="BA282AD6"/>
    <w:lvl w:ilvl="0">
      <w:start w:val="1"/>
      <w:numFmt w:val="decimal"/>
      <w:lvlText w:val="%1)"/>
      <w:legacy w:legacy="1" w:legacySpace="0" w:legacyIndent="360"/>
      <w:lvlJc w:val="left"/>
      <w:pPr>
        <w:ind w:left="360" w:hanging="360"/>
      </w:pPr>
    </w:lvl>
  </w:abstractNum>
  <w:abstractNum w:abstractNumId="21">
    <w:nsid w:val="30F85617"/>
    <w:multiLevelType w:val="singleLevel"/>
    <w:tmpl w:val="EDD48FB0"/>
    <w:lvl w:ilvl="0">
      <w:start w:val="3"/>
      <w:numFmt w:val="decimal"/>
      <w:lvlText w:val="%1) "/>
      <w:legacy w:legacy="1" w:legacySpace="0" w:legacyIndent="283"/>
      <w:lvlJc w:val="left"/>
      <w:pPr>
        <w:ind w:left="283" w:hanging="283"/>
      </w:pPr>
      <w:rPr>
        <w:b w:val="0"/>
        <w:i w:val="0"/>
        <w:sz w:val="24"/>
      </w:rPr>
    </w:lvl>
  </w:abstractNum>
  <w:abstractNum w:abstractNumId="22">
    <w:nsid w:val="389D1F4C"/>
    <w:multiLevelType w:val="multilevel"/>
    <w:tmpl w:val="A432C3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CF66F16"/>
    <w:multiLevelType w:val="hybridMultilevel"/>
    <w:tmpl w:val="7C205EC2"/>
    <w:lvl w:ilvl="0" w:tplc="D788FD9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2700BB"/>
    <w:multiLevelType w:val="hybridMultilevel"/>
    <w:tmpl w:val="7E7024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070ABC"/>
    <w:multiLevelType w:val="hybridMultilevel"/>
    <w:tmpl w:val="8D9E5B8A"/>
    <w:lvl w:ilvl="0" w:tplc="52AAA492">
      <w:start w:val="65535"/>
      <w:numFmt w:val="bullet"/>
      <w:lvlText w:val="-"/>
      <w:legacy w:legacy="1" w:legacySpace="0" w:legacyIndent="93"/>
      <w:lvlJc w:val="left"/>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4C1E5520"/>
    <w:multiLevelType w:val="hybridMultilevel"/>
    <w:tmpl w:val="D76CD068"/>
    <w:lvl w:ilvl="0" w:tplc="D63A2970">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CBF0611"/>
    <w:multiLevelType w:val="hybridMultilevel"/>
    <w:tmpl w:val="F7424D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363420F"/>
    <w:multiLevelType w:val="singleLevel"/>
    <w:tmpl w:val="E16EB862"/>
    <w:lvl w:ilvl="0">
      <w:start w:val="2"/>
      <w:numFmt w:val="decimal"/>
      <w:lvlText w:val="%1) "/>
      <w:legacy w:legacy="1" w:legacySpace="0" w:legacyIndent="283"/>
      <w:lvlJc w:val="left"/>
      <w:pPr>
        <w:ind w:left="283" w:hanging="283"/>
      </w:pPr>
      <w:rPr>
        <w:b w:val="0"/>
        <w:i w:val="0"/>
        <w:sz w:val="24"/>
      </w:rPr>
    </w:lvl>
  </w:abstractNum>
  <w:abstractNum w:abstractNumId="29">
    <w:nsid w:val="55421B5A"/>
    <w:multiLevelType w:val="singleLevel"/>
    <w:tmpl w:val="ED66FCEE"/>
    <w:lvl w:ilvl="0">
      <w:start w:val="1"/>
      <w:numFmt w:val="decimal"/>
      <w:lvlText w:val="%1."/>
      <w:legacy w:legacy="1" w:legacySpace="0" w:legacyIndent="360"/>
      <w:lvlJc w:val="left"/>
      <w:pPr>
        <w:ind w:left="360" w:hanging="360"/>
      </w:pPr>
    </w:lvl>
  </w:abstractNum>
  <w:abstractNum w:abstractNumId="30">
    <w:nsid w:val="56955884"/>
    <w:multiLevelType w:val="singleLevel"/>
    <w:tmpl w:val="16B0D6D8"/>
    <w:lvl w:ilvl="0">
      <w:start w:val="1"/>
      <w:numFmt w:val="decimal"/>
      <w:lvlText w:val="%1)"/>
      <w:legacy w:legacy="1" w:legacySpace="0" w:legacyIndent="360"/>
      <w:lvlJc w:val="left"/>
      <w:pPr>
        <w:ind w:left="360" w:hanging="360"/>
      </w:pPr>
    </w:lvl>
  </w:abstractNum>
  <w:abstractNum w:abstractNumId="31">
    <w:nsid w:val="590D12F6"/>
    <w:multiLevelType w:val="singleLevel"/>
    <w:tmpl w:val="5C2EDEA0"/>
    <w:lvl w:ilvl="0">
      <w:start w:val="1"/>
      <w:numFmt w:val="lowerLetter"/>
      <w:lvlText w:val="%1)"/>
      <w:legacy w:legacy="1" w:legacySpace="0" w:legacyIndent="283"/>
      <w:lvlJc w:val="left"/>
      <w:pPr>
        <w:ind w:left="1003" w:hanging="283"/>
      </w:pPr>
    </w:lvl>
  </w:abstractNum>
  <w:abstractNum w:abstractNumId="32">
    <w:nsid w:val="592E04BC"/>
    <w:multiLevelType w:val="singleLevel"/>
    <w:tmpl w:val="8E5A9FA6"/>
    <w:lvl w:ilvl="0">
      <w:start w:val="3"/>
      <w:numFmt w:val="lowerLetter"/>
      <w:lvlText w:val="%1) "/>
      <w:legacy w:legacy="1" w:legacySpace="0" w:legacyIndent="283"/>
      <w:lvlJc w:val="left"/>
      <w:pPr>
        <w:ind w:left="991" w:hanging="283"/>
      </w:pPr>
      <w:rPr>
        <w:b w:val="0"/>
        <w:i w:val="0"/>
        <w:sz w:val="24"/>
      </w:rPr>
    </w:lvl>
  </w:abstractNum>
  <w:abstractNum w:abstractNumId="33">
    <w:nsid w:val="5D32055B"/>
    <w:multiLevelType w:val="multilevel"/>
    <w:tmpl w:val="83B2BF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57C00A5"/>
    <w:multiLevelType w:val="hybridMultilevel"/>
    <w:tmpl w:val="3E048E1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63B281A"/>
    <w:multiLevelType w:val="hybridMultilevel"/>
    <w:tmpl w:val="5F780F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8E26377"/>
    <w:multiLevelType w:val="singleLevel"/>
    <w:tmpl w:val="30BE631E"/>
    <w:lvl w:ilvl="0">
      <w:start w:val="1"/>
      <w:numFmt w:val="decimal"/>
      <w:lvlText w:val="%1."/>
      <w:legacy w:legacy="1" w:legacySpace="0" w:legacyIndent="355"/>
      <w:lvlJc w:val="left"/>
      <w:rPr>
        <w:rFonts w:ascii="Times New Roman" w:hAnsi="Times New Roman" w:cs="Times New Roman" w:hint="default"/>
      </w:rPr>
    </w:lvl>
  </w:abstractNum>
  <w:abstractNum w:abstractNumId="37">
    <w:nsid w:val="6A132D89"/>
    <w:multiLevelType w:val="singleLevel"/>
    <w:tmpl w:val="5F2A6BAA"/>
    <w:lvl w:ilvl="0">
      <w:start w:val="5"/>
      <w:numFmt w:val="decimal"/>
      <w:lvlText w:val="%1)"/>
      <w:legacy w:legacy="1" w:legacySpace="0" w:legacyIndent="283"/>
      <w:lvlJc w:val="left"/>
      <w:pPr>
        <w:ind w:left="283" w:hanging="283"/>
      </w:pPr>
    </w:lvl>
  </w:abstractNum>
  <w:abstractNum w:abstractNumId="38">
    <w:nsid w:val="6DC97B62"/>
    <w:multiLevelType w:val="singleLevel"/>
    <w:tmpl w:val="833ABFAC"/>
    <w:lvl w:ilvl="0">
      <w:start w:val="1"/>
      <w:numFmt w:val="decimal"/>
      <w:lvlText w:val="%1)"/>
      <w:legacy w:legacy="1" w:legacySpace="0" w:legacyIndent="360"/>
      <w:lvlJc w:val="left"/>
      <w:pPr>
        <w:ind w:left="360" w:hanging="360"/>
      </w:pPr>
    </w:lvl>
  </w:abstractNum>
  <w:abstractNum w:abstractNumId="39">
    <w:nsid w:val="6F072C24"/>
    <w:multiLevelType w:val="multilevel"/>
    <w:tmpl w:val="83B2BF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273692A"/>
    <w:multiLevelType w:val="singleLevel"/>
    <w:tmpl w:val="CF5EF0D6"/>
    <w:lvl w:ilvl="0">
      <w:start w:val="2"/>
      <w:numFmt w:val="decimal"/>
      <w:lvlText w:val="%1) "/>
      <w:legacy w:legacy="1" w:legacySpace="0" w:legacyIndent="283"/>
      <w:lvlJc w:val="left"/>
      <w:pPr>
        <w:ind w:left="283" w:hanging="283"/>
      </w:pPr>
      <w:rPr>
        <w:b w:val="0"/>
        <w:i/>
        <w:sz w:val="24"/>
      </w:rPr>
    </w:lvl>
  </w:abstractNum>
  <w:abstractNum w:abstractNumId="41">
    <w:nsid w:val="773C7AB8"/>
    <w:multiLevelType w:val="singleLevel"/>
    <w:tmpl w:val="74263190"/>
    <w:lvl w:ilvl="0">
      <w:start w:val="4"/>
      <w:numFmt w:val="decimal"/>
      <w:lvlText w:val="%1) "/>
      <w:legacy w:legacy="1" w:legacySpace="0" w:legacyIndent="283"/>
      <w:lvlJc w:val="left"/>
      <w:pPr>
        <w:ind w:left="283" w:hanging="283"/>
      </w:pPr>
      <w:rPr>
        <w:b w:val="0"/>
        <w:i w:val="0"/>
        <w:sz w:val="24"/>
      </w:rPr>
    </w:lvl>
  </w:abstractNum>
  <w:abstractNum w:abstractNumId="42">
    <w:nsid w:val="794E7771"/>
    <w:multiLevelType w:val="hybridMultilevel"/>
    <w:tmpl w:val="F5E852A6"/>
    <w:lvl w:ilvl="0" w:tplc="0419000F">
      <w:start w:val="1"/>
      <w:numFmt w:val="decimal"/>
      <w:lvlText w:val="%1."/>
      <w:lvlJc w:val="left"/>
      <w:pPr>
        <w:tabs>
          <w:tab w:val="num" w:pos="1077"/>
        </w:tabs>
        <w:ind w:left="1077" w:hanging="360"/>
      </w:p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3">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27"/>
  </w:num>
  <w:num w:numId="2">
    <w:abstractNumId w:val="43"/>
  </w:num>
  <w:num w:numId="3">
    <w:abstractNumId w:val="0"/>
    <w:lvlOverride w:ilvl="0">
      <w:lvl w:ilvl="0">
        <w:start w:val="65535"/>
        <w:numFmt w:val="bullet"/>
        <w:lvlText w:val="-"/>
        <w:legacy w:legacy="1" w:legacySpace="0" w:legacyIndent="9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5">
    <w:abstractNumId w:val="36"/>
  </w:num>
  <w:num w:numId="6">
    <w:abstractNumId w:val="14"/>
  </w:num>
  <w:num w:numId="7">
    <w:abstractNumId w:val="13"/>
  </w:num>
  <w:num w:numId="8">
    <w:abstractNumId w:val="29"/>
  </w:num>
  <w:num w:numId="9">
    <w:abstractNumId w:val="38"/>
  </w:num>
  <w:num w:numId="10">
    <w:abstractNumId w:val="12"/>
  </w:num>
  <w:num w:numId="11">
    <w:abstractNumId w:val="26"/>
  </w:num>
  <w:num w:numId="12">
    <w:abstractNumId w:val="2"/>
  </w:num>
  <w:num w:numId="13">
    <w:abstractNumId w:val="7"/>
  </w:num>
  <w:num w:numId="14">
    <w:abstractNumId w:val="3"/>
  </w:num>
  <w:num w:numId="15">
    <w:abstractNumId w:val="16"/>
  </w:num>
  <w:num w:numId="16">
    <w:abstractNumId w:val="9"/>
  </w:num>
  <w:num w:numId="17">
    <w:abstractNumId w:val="33"/>
  </w:num>
  <w:num w:numId="18">
    <w:abstractNumId w:val="39"/>
  </w:num>
  <w:num w:numId="19">
    <w:abstractNumId w:val="11"/>
  </w:num>
  <w:num w:numId="20">
    <w:abstractNumId w:val="35"/>
  </w:num>
  <w:num w:numId="21">
    <w:abstractNumId w:val="24"/>
  </w:num>
  <w:num w:numId="22">
    <w:abstractNumId w:val="40"/>
  </w:num>
  <w:num w:numId="23">
    <w:abstractNumId w:val="20"/>
  </w:num>
  <w:num w:numId="24">
    <w:abstractNumId w:val="28"/>
  </w:num>
  <w:num w:numId="25">
    <w:abstractNumId w:val="6"/>
  </w:num>
  <w:num w:numId="26">
    <w:abstractNumId w:val="31"/>
  </w:num>
  <w:num w:numId="27">
    <w:abstractNumId w:val="10"/>
  </w:num>
  <w:num w:numId="28">
    <w:abstractNumId w:val="32"/>
  </w:num>
  <w:num w:numId="29">
    <w:abstractNumId w:val="17"/>
  </w:num>
  <w:num w:numId="30">
    <w:abstractNumId w:val="8"/>
  </w:num>
  <w:num w:numId="31">
    <w:abstractNumId w:val="30"/>
  </w:num>
  <w:num w:numId="32">
    <w:abstractNumId w:val="15"/>
  </w:num>
  <w:num w:numId="33">
    <w:abstractNumId w:val="19"/>
  </w:num>
  <w:num w:numId="34">
    <w:abstractNumId w:val="21"/>
  </w:num>
  <w:num w:numId="35">
    <w:abstractNumId w:val="41"/>
  </w:num>
  <w:num w:numId="36">
    <w:abstractNumId w:val="37"/>
  </w:num>
  <w:num w:numId="37">
    <w:abstractNumId w:val="1"/>
  </w:num>
  <w:num w:numId="38">
    <w:abstractNumId w:val="42"/>
  </w:num>
  <w:num w:numId="39">
    <w:abstractNumId w:val="23"/>
  </w:num>
  <w:num w:numId="40">
    <w:abstractNumId w:val="0"/>
    <w:lvlOverride w:ilvl="0">
      <w:lvl w:ilvl="0">
        <w:start w:val="65535"/>
        <w:numFmt w:val="bullet"/>
        <w:lvlText w:val="-"/>
        <w:legacy w:legacy="1" w:legacySpace="0" w:legacyIndent="93"/>
        <w:lvlJc w:val="left"/>
        <w:rPr>
          <w:rFonts w:ascii="Times New Roman" w:hAnsi="Times New Roman" w:cs="Times New Roman" w:hint="default"/>
        </w:rPr>
      </w:lvl>
    </w:lvlOverride>
  </w:num>
  <w:num w:numId="41">
    <w:abstractNumId w:val="25"/>
  </w:num>
  <w:num w:numId="42">
    <w:abstractNumId w:val="5"/>
  </w:num>
  <w:num w:numId="43">
    <w:abstractNumId w:val="22"/>
  </w:num>
  <w:num w:numId="44">
    <w:abstractNumId w:val="18"/>
  </w:num>
  <w:num w:numId="45">
    <w:abstractNumId w:val="34"/>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F34"/>
    <w:rsid w:val="004A2576"/>
    <w:rsid w:val="005338D8"/>
    <w:rsid w:val="007325EB"/>
    <w:rsid w:val="00BD0F34"/>
    <w:rsid w:val="00EE7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57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A2576"/>
    <w:pPr>
      <w:keepNext/>
      <w:outlineLvl w:val="0"/>
    </w:pPr>
    <w:rPr>
      <w:sz w:val="28"/>
    </w:rPr>
  </w:style>
  <w:style w:type="paragraph" w:styleId="2">
    <w:name w:val="heading 2"/>
    <w:basedOn w:val="a"/>
    <w:next w:val="a"/>
    <w:link w:val="20"/>
    <w:qFormat/>
    <w:rsid w:val="004A257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A2576"/>
    <w:pPr>
      <w:keepNext/>
      <w:spacing w:before="240" w:after="60"/>
      <w:outlineLvl w:val="2"/>
    </w:pPr>
    <w:rPr>
      <w:rFonts w:ascii="Arial" w:hAnsi="Arial" w:cs="Arial"/>
      <w:b/>
      <w:bCs/>
      <w:sz w:val="26"/>
      <w:szCs w:val="26"/>
    </w:rPr>
  </w:style>
  <w:style w:type="paragraph" w:styleId="4">
    <w:name w:val="heading 4"/>
    <w:basedOn w:val="a"/>
    <w:next w:val="a"/>
    <w:link w:val="40"/>
    <w:qFormat/>
    <w:rsid w:val="004A2576"/>
    <w:pPr>
      <w:keepNext/>
      <w:overflowPunct w:val="0"/>
      <w:autoSpaceDE w:val="0"/>
      <w:autoSpaceDN w:val="0"/>
      <w:adjustRightInd w:val="0"/>
      <w:spacing w:before="240" w:after="60"/>
      <w:textAlignment w:val="baseline"/>
      <w:outlineLvl w:val="3"/>
    </w:pPr>
    <w:rPr>
      <w:b/>
      <w:bCs/>
      <w:sz w:val="28"/>
      <w:szCs w:val="28"/>
    </w:rPr>
  </w:style>
  <w:style w:type="paragraph" w:styleId="5">
    <w:name w:val="heading 5"/>
    <w:basedOn w:val="a"/>
    <w:next w:val="a"/>
    <w:link w:val="50"/>
    <w:qFormat/>
    <w:rsid w:val="004A2576"/>
    <w:pPr>
      <w:spacing w:before="240" w:after="60"/>
      <w:outlineLvl w:val="4"/>
    </w:pPr>
    <w:rPr>
      <w:b/>
      <w:bCs/>
      <w:i/>
      <w:iCs/>
      <w:sz w:val="26"/>
      <w:szCs w:val="26"/>
    </w:rPr>
  </w:style>
  <w:style w:type="paragraph" w:styleId="6">
    <w:name w:val="heading 6"/>
    <w:basedOn w:val="a"/>
    <w:next w:val="a"/>
    <w:link w:val="60"/>
    <w:qFormat/>
    <w:rsid w:val="004A2576"/>
    <w:pPr>
      <w:keepNext/>
      <w:jc w:val="both"/>
      <w:outlineLvl w:val="5"/>
    </w:pPr>
    <w:rPr>
      <w:sz w:val="28"/>
    </w:rPr>
  </w:style>
  <w:style w:type="paragraph" w:styleId="7">
    <w:name w:val="heading 7"/>
    <w:basedOn w:val="a"/>
    <w:next w:val="a"/>
    <w:link w:val="70"/>
    <w:qFormat/>
    <w:rsid w:val="004A2576"/>
    <w:pPr>
      <w:keepNext/>
      <w:jc w:val="both"/>
      <w:outlineLvl w:val="6"/>
    </w:pPr>
    <w:rPr>
      <w:sz w:val="28"/>
      <w:u w:val="single"/>
    </w:rPr>
  </w:style>
  <w:style w:type="paragraph" w:styleId="8">
    <w:name w:val="heading 8"/>
    <w:basedOn w:val="a"/>
    <w:next w:val="a"/>
    <w:link w:val="80"/>
    <w:qFormat/>
    <w:rsid w:val="004A2576"/>
    <w:pPr>
      <w:keepNext/>
      <w:outlineLvl w:val="7"/>
    </w:pPr>
    <w:rPr>
      <w:sz w:val="32"/>
      <w:szCs w:val="20"/>
      <w:lang w:val="en-US"/>
    </w:rPr>
  </w:style>
  <w:style w:type="paragraph" w:styleId="9">
    <w:name w:val="heading 9"/>
    <w:basedOn w:val="a"/>
    <w:next w:val="a"/>
    <w:link w:val="90"/>
    <w:qFormat/>
    <w:rsid w:val="004A257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A2576"/>
    <w:pPr>
      <w:spacing w:after="120"/>
      <w:ind w:left="283"/>
    </w:pPr>
  </w:style>
  <w:style w:type="character" w:customStyle="1" w:styleId="a4">
    <w:name w:val="Основной текст с отступом Знак"/>
    <w:basedOn w:val="a0"/>
    <w:link w:val="a3"/>
    <w:rsid w:val="004A2576"/>
    <w:rPr>
      <w:rFonts w:ascii="Times New Roman" w:eastAsia="Times New Roman" w:hAnsi="Times New Roman" w:cs="Times New Roman"/>
      <w:sz w:val="24"/>
      <w:szCs w:val="24"/>
      <w:lang w:eastAsia="ru-RU"/>
    </w:rPr>
  </w:style>
  <w:style w:type="paragraph" w:styleId="a5">
    <w:name w:val="Body Text"/>
    <w:basedOn w:val="a"/>
    <w:link w:val="a6"/>
    <w:unhideWhenUsed/>
    <w:rsid w:val="004A2576"/>
    <w:pPr>
      <w:spacing w:after="120"/>
    </w:pPr>
  </w:style>
  <w:style w:type="character" w:customStyle="1" w:styleId="a6">
    <w:name w:val="Основной текст Знак"/>
    <w:basedOn w:val="a0"/>
    <w:link w:val="a5"/>
    <w:uiPriority w:val="99"/>
    <w:semiHidden/>
    <w:rsid w:val="004A2576"/>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4A2576"/>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4A2576"/>
    <w:rPr>
      <w:rFonts w:ascii="Arial" w:eastAsia="Times New Roman" w:hAnsi="Arial" w:cs="Arial"/>
      <w:b/>
      <w:bCs/>
      <w:i/>
      <w:iCs/>
      <w:sz w:val="28"/>
      <w:szCs w:val="28"/>
      <w:lang w:eastAsia="ru-RU"/>
    </w:rPr>
  </w:style>
  <w:style w:type="character" w:customStyle="1" w:styleId="30">
    <w:name w:val="Заголовок 3 Знак"/>
    <w:basedOn w:val="a0"/>
    <w:link w:val="3"/>
    <w:rsid w:val="004A2576"/>
    <w:rPr>
      <w:rFonts w:ascii="Arial" w:eastAsia="Times New Roman" w:hAnsi="Arial" w:cs="Arial"/>
      <w:b/>
      <w:bCs/>
      <w:sz w:val="26"/>
      <w:szCs w:val="26"/>
      <w:lang w:eastAsia="ru-RU"/>
    </w:rPr>
  </w:style>
  <w:style w:type="character" w:customStyle="1" w:styleId="40">
    <w:name w:val="Заголовок 4 Знак"/>
    <w:basedOn w:val="a0"/>
    <w:link w:val="4"/>
    <w:rsid w:val="004A257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A2576"/>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A2576"/>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4A2576"/>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4A2576"/>
    <w:rPr>
      <w:rFonts w:ascii="Times New Roman" w:eastAsia="Times New Roman" w:hAnsi="Times New Roman" w:cs="Times New Roman"/>
      <w:sz w:val="32"/>
      <w:szCs w:val="20"/>
      <w:lang w:val="en-US" w:eastAsia="ru-RU"/>
    </w:rPr>
  </w:style>
  <w:style w:type="character" w:customStyle="1" w:styleId="90">
    <w:name w:val="Заголовок 9 Знак"/>
    <w:basedOn w:val="a0"/>
    <w:link w:val="9"/>
    <w:rsid w:val="004A2576"/>
    <w:rPr>
      <w:rFonts w:ascii="Arial" w:eastAsia="Times New Roman" w:hAnsi="Arial" w:cs="Arial"/>
      <w:lang w:eastAsia="ru-RU"/>
    </w:rPr>
  </w:style>
  <w:style w:type="table" w:styleId="a7">
    <w:name w:val="Table Grid"/>
    <w:basedOn w:val="a1"/>
    <w:rsid w:val="004A25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4A2576"/>
    <w:pPr>
      <w:spacing w:after="120" w:line="480" w:lineRule="auto"/>
    </w:pPr>
  </w:style>
  <w:style w:type="character" w:customStyle="1" w:styleId="22">
    <w:name w:val="Основной текст 2 Знак"/>
    <w:basedOn w:val="a0"/>
    <w:link w:val="21"/>
    <w:rsid w:val="004A2576"/>
    <w:rPr>
      <w:rFonts w:ascii="Times New Roman" w:eastAsia="Times New Roman" w:hAnsi="Times New Roman" w:cs="Times New Roman"/>
      <w:sz w:val="24"/>
      <w:szCs w:val="24"/>
      <w:lang w:eastAsia="ru-RU"/>
    </w:rPr>
  </w:style>
  <w:style w:type="paragraph" w:styleId="a8">
    <w:name w:val="Block Text"/>
    <w:basedOn w:val="a"/>
    <w:rsid w:val="004A2576"/>
    <w:pPr>
      <w:shd w:val="clear" w:color="auto" w:fill="FFFFFF"/>
      <w:ind w:left="-1418" w:right="-766"/>
      <w:jc w:val="both"/>
    </w:pPr>
    <w:rPr>
      <w:snapToGrid w:val="0"/>
      <w:color w:val="000000"/>
      <w:szCs w:val="20"/>
    </w:rPr>
  </w:style>
  <w:style w:type="paragraph" w:styleId="23">
    <w:name w:val="Body Text Indent 2"/>
    <w:basedOn w:val="a"/>
    <w:link w:val="24"/>
    <w:rsid w:val="004A2576"/>
    <w:pPr>
      <w:spacing w:after="120" w:line="480" w:lineRule="auto"/>
      <w:ind w:left="283"/>
    </w:pPr>
  </w:style>
  <w:style w:type="character" w:customStyle="1" w:styleId="24">
    <w:name w:val="Основной текст с отступом 2 Знак"/>
    <w:basedOn w:val="a0"/>
    <w:link w:val="23"/>
    <w:rsid w:val="004A2576"/>
    <w:rPr>
      <w:rFonts w:ascii="Times New Roman" w:eastAsia="Times New Roman" w:hAnsi="Times New Roman" w:cs="Times New Roman"/>
      <w:sz w:val="24"/>
      <w:szCs w:val="24"/>
      <w:lang w:eastAsia="ru-RU"/>
    </w:rPr>
  </w:style>
  <w:style w:type="paragraph" w:styleId="a9">
    <w:name w:val="footer"/>
    <w:basedOn w:val="a"/>
    <w:link w:val="aa"/>
    <w:rsid w:val="004A2576"/>
    <w:pPr>
      <w:tabs>
        <w:tab w:val="center" w:pos="4677"/>
        <w:tab w:val="right" w:pos="9355"/>
      </w:tabs>
    </w:pPr>
    <w:rPr>
      <w:sz w:val="20"/>
      <w:szCs w:val="20"/>
    </w:rPr>
  </w:style>
  <w:style w:type="character" w:customStyle="1" w:styleId="aa">
    <w:name w:val="Нижний колонтитул Знак"/>
    <w:basedOn w:val="a0"/>
    <w:link w:val="a9"/>
    <w:rsid w:val="004A2576"/>
    <w:rPr>
      <w:rFonts w:ascii="Times New Roman" w:eastAsia="Times New Roman" w:hAnsi="Times New Roman" w:cs="Times New Roman"/>
      <w:sz w:val="20"/>
      <w:szCs w:val="20"/>
      <w:lang w:eastAsia="ru-RU"/>
    </w:rPr>
  </w:style>
  <w:style w:type="paragraph" w:styleId="31">
    <w:name w:val="Body Text Indent 3"/>
    <w:basedOn w:val="a"/>
    <w:link w:val="32"/>
    <w:rsid w:val="004A2576"/>
    <w:pPr>
      <w:ind w:left="3969"/>
      <w:jc w:val="both"/>
    </w:pPr>
    <w:rPr>
      <w:sz w:val="28"/>
      <w:szCs w:val="20"/>
    </w:rPr>
  </w:style>
  <w:style w:type="character" w:customStyle="1" w:styleId="32">
    <w:name w:val="Основной текст с отступом 3 Знак"/>
    <w:basedOn w:val="a0"/>
    <w:link w:val="31"/>
    <w:rsid w:val="004A2576"/>
    <w:rPr>
      <w:rFonts w:ascii="Times New Roman" w:eastAsia="Times New Roman" w:hAnsi="Times New Roman" w:cs="Times New Roman"/>
      <w:sz w:val="28"/>
      <w:szCs w:val="20"/>
      <w:lang w:eastAsia="ru-RU"/>
    </w:rPr>
  </w:style>
  <w:style w:type="paragraph" w:styleId="33">
    <w:name w:val="Body Text 3"/>
    <w:basedOn w:val="a"/>
    <w:link w:val="34"/>
    <w:rsid w:val="004A2576"/>
    <w:pPr>
      <w:spacing w:after="120"/>
    </w:pPr>
    <w:rPr>
      <w:sz w:val="16"/>
      <w:szCs w:val="16"/>
    </w:rPr>
  </w:style>
  <w:style w:type="character" w:customStyle="1" w:styleId="34">
    <w:name w:val="Основной текст 3 Знак"/>
    <w:basedOn w:val="a0"/>
    <w:link w:val="33"/>
    <w:rsid w:val="004A2576"/>
    <w:rPr>
      <w:rFonts w:ascii="Times New Roman" w:eastAsia="Times New Roman" w:hAnsi="Times New Roman" w:cs="Times New Roman"/>
      <w:sz w:val="16"/>
      <w:szCs w:val="16"/>
      <w:lang w:eastAsia="ru-RU"/>
    </w:rPr>
  </w:style>
  <w:style w:type="paragraph" w:styleId="ab">
    <w:name w:val="header"/>
    <w:basedOn w:val="a"/>
    <w:link w:val="ac"/>
    <w:rsid w:val="004A2576"/>
    <w:pPr>
      <w:tabs>
        <w:tab w:val="center" w:pos="4677"/>
        <w:tab w:val="right" w:pos="9355"/>
      </w:tabs>
    </w:pPr>
  </w:style>
  <w:style w:type="character" w:customStyle="1" w:styleId="ac">
    <w:name w:val="Верхний колонтитул Знак"/>
    <w:basedOn w:val="a0"/>
    <w:link w:val="ab"/>
    <w:rsid w:val="004A2576"/>
    <w:rPr>
      <w:rFonts w:ascii="Times New Roman" w:eastAsia="Times New Roman" w:hAnsi="Times New Roman" w:cs="Times New Roman"/>
      <w:sz w:val="24"/>
      <w:szCs w:val="24"/>
      <w:lang w:eastAsia="ru-RU"/>
    </w:rPr>
  </w:style>
  <w:style w:type="paragraph" w:styleId="ad">
    <w:name w:val="Title"/>
    <w:basedOn w:val="a"/>
    <w:link w:val="ae"/>
    <w:qFormat/>
    <w:rsid w:val="004A2576"/>
    <w:pPr>
      <w:widowControl w:val="0"/>
      <w:jc w:val="center"/>
    </w:pPr>
    <w:rPr>
      <w:rFonts w:ascii="Courier New" w:hAnsi="Courier New"/>
      <w:sz w:val="28"/>
    </w:rPr>
  </w:style>
  <w:style w:type="character" w:customStyle="1" w:styleId="ae">
    <w:name w:val="Название Знак"/>
    <w:basedOn w:val="a0"/>
    <w:link w:val="ad"/>
    <w:rsid w:val="004A2576"/>
    <w:rPr>
      <w:rFonts w:ascii="Courier New" w:eastAsia="Times New Roman" w:hAnsi="Courier New" w:cs="Times New Roman"/>
      <w:sz w:val="28"/>
      <w:szCs w:val="24"/>
      <w:lang w:eastAsia="ru-RU"/>
    </w:rPr>
  </w:style>
  <w:style w:type="paragraph" w:customStyle="1" w:styleId="FR2">
    <w:name w:val="FR2"/>
    <w:rsid w:val="004A2576"/>
    <w:pPr>
      <w:widowControl w:val="0"/>
      <w:autoSpaceDE w:val="0"/>
      <w:autoSpaceDN w:val="0"/>
      <w:adjustRightInd w:val="0"/>
      <w:spacing w:before="120" w:after="0" w:line="240" w:lineRule="auto"/>
      <w:ind w:left="1560"/>
    </w:pPr>
    <w:rPr>
      <w:rFonts w:ascii="Arial" w:eastAsia="Times New Roman" w:hAnsi="Arial" w:cs="Arial"/>
      <w:sz w:val="32"/>
      <w:szCs w:val="32"/>
      <w:lang w:eastAsia="ru-RU"/>
    </w:rPr>
  </w:style>
  <w:style w:type="paragraph" w:customStyle="1" w:styleId="FR5">
    <w:name w:val="FR5"/>
    <w:rsid w:val="004A2576"/>
    <w:pPr>
      <w:widowControl w:val="0"/>
      <w:autoSpaceDE w:val="0"/>
      <w:autoSpaceDN w:val="0"/>
      <w:adjustRightInd w:val="0"/>
      <w:spacing w:before="20" w:after="0" w:line="300" w:lineRule="auto"/>
    </w:pPr>
    <w:rPr>
      <w:rFonts w:ascii="Courier New" w:eastAsia="Times New Roman" w:hAnsi="Courier New" w:cs="Courier New"/>
      <w:sz w:val="16"/>
      <w:szCs w:val="16"/>
      <w:lang w:eastAsia="ru-RU"/>
    </w:rPr>
  </w:style>
  <w:style w:type="character" w:styleId="af">
    <w:name w:val="page number"/>
    <w:basedOn w:val="a0"/>
    <w:rsid w:val="004A2576"/>
  </w:style>
  <w:style w:type="paragraph" w:customStyle="1" w:styleId="210">
    <w:name w:val="заголовок 21"/>
    <w:basedOn w:val="a"/>
    <w:next w:val="a"/>
    <w:rsid w:val="004A2576"/>
    <w:pPr>
      <w:keepNext/>
      <w:overflowPunct w:val="0"/>
      <w:autoSpaceDE w:val="0"/>
      <w:autoSpaceDN w:val="0"/>
      <w:adjustRightInd w:val="0"/>
      <w:spacing w:before="120" w:after="60"/>
      <w:textAlignment w:val="baseline"/>
    </w:pPr>
    <w:rPr>
      <w:b/>
      <w:szCs w:val="20"/>
    </w:rPr>
  </w:style>
  <w:style w:type="paragraph" w:customStyle="1" w:styleId="11">
    <w:name w:val="Обычный1"/>
    <w:rsid w:val="004A2576"/>
    <w:pPr>
      <w:widowControl w:val="0"/>
      <w:spacing w:after="0" w:line="260" w:lineRule="auto"/>
      <w:ind w:left="240"/>
    </w:pPr>
    <w:rPr>
      <w:rFonts w:ascii="Times New Roman" w:eastAsia="Times New Roman" w:hAnsi="Times New Roman" w:cs="Times New Roman"/>
      <w:snapToGrid w:val="0"/>
      <w:szCs w:val="20"/>
      <w:lang w:eastAsia="ru-RU"/>
    </w:rPr>
  </w:style>
  <w:style w:type="character" w:styleId="af0">
    <w:name w:val="Hyperlink"/>
    <w:rsid w:val="004A2576"/>
    <w:rPr>
      <w:color w:val="0000FF"/>
      <w:u w:val="single"/>
    </w:rPr>
  </w:style>
  <w:style w:type="paragraph" w:customStyle="1" w:styleId="211">
    <w:name w:val="Основной текст 21"/>
    <w:basedOn w:val="a"/>
    <w:rsid w:val="004A2576"/>
    <w:pPr>
      <w:overflowPunct w:val="0"/>
      <w:autoSpaceDE w:val="0"/>
      <w:autoSpaceDN w:val="0"/>
      <w:adjustRightInd w:val="0"/>
      <w:ind w:right="-766"/>
      <w:jc w:val="both"/>
      <w:textAlignment w:val="baseline"/>
    </w:pPr>
    <w:rPr>
      <w:szCs w:val="20"/>
    </w:rPr>
  </w:style>
  <w:style w:type="paragraph" w:customStyle="1" w:styleId="25">
    <w:name w:val="заголовок 2"/>
    <w:basedOn w:val="a"/>
    <w:next w:val="a"/>
    <w:rsid w:val="004A2576"/>
    <w:pPr>
      <w:keepNext/>
      <w:overflowPunct w:val="0"/>
      <w:autoSpaceDE w:val="0"/>
      <w:autoSpaceDN w:val="0"/>
      <w:adjustRightInd w:val="0"/>
      <w:spacing w:before="240" w:after="60"/>
      <w:textAlignment w:val="baseline"/>
    </w:pPr>
    <w:rPr>
      <w:rFonts w:ascii="Arial" w:hAnsi="Arial"/>
      <w:b/>
      <w:i/>
      <w:szCs w:val="20"/>
    </w:rPr>
  </w:style>
  <w:style w:type="paragraph" w:customStyle="1" w:styleId="35">
    <w:name w:val="заголовок 3"/>
    <w:basedOn w:val="a"/>
    <w:next w:val="a"/>
    <w:rsid w:val="004A2576"/>
    <w:pPr>
      <w:keepNext/>
      <w:overflowPunct w:val="0"/>
      <w:autoSpaceDE w:val="0"/>
      <w:autoSpaceDN w:val="0"/>
      <w:adjustRightInd w:val="0"/>
      <w:ind w:firstLine="284"/>
      <w:textAlignment w:val="baseline"/>
    </w:pPr>
    <w:rPr>
      <w:szCs w:val="20"/>
    </w:rPr>
  </w:style>
  <w:style w:type="paragraph" w:customStyle="1" w:styleId="212">
    <w:name w:val="Основной текст с отступом 21"/>
    <w:basedOn w:val="a"/>
    <w:rsid w:val="004A2576"/>
    <w:pPr>
      <w:overflowPunct w:val="0"/>
      <w:autoSpaceDE w:val="0"/>
      <w:autoSpaceDN w:val="0"/>
      <w:adjustRightInd w:val="0"/>
      <w:spacing w:after="120"/>
      <w:ind w:firstLine="540"/>
      <w:textAlignment w:val="baseline"/>
    </w:pPr>
    <w:rPr>
      <w:szCs w:val="20"/>
    </w:rPr>
  </w:style>
  <w:style w:type="paragraph" w:customStyle="1" w:styleId="310">
    <w:name w:val="Основной текст с отступом 31"/>
    <w:basedOn w:val="a"/>
    <w:rsid w:val="004A2576"/>
    <w:pPr>
      <w:overflowPunct w:val="0"/>
      <w:autoSpaceDE w:val="0"/>
      <w:autoSpaceDN w:val="0"/>
      <w:adjustRightInd w:val="0"/>
      <w:spacing w:after="120"/>
      <w:ind w:firstLine="180"/>
      <w:textAlignment w:val="baseline"/>
    </w:pPr>
    <w:rPr>
      <w:szCs w:val="20"/>
    </w:rPr>
  </w:style>
  <w:style w:type="paragraph" w:customStyle="1" w:styleId="12">
    <w:name w:val="заголовок 1"/>
    <w:basedOn w:val="a"/>
    <w:next w:val="a"/>
    <w:rsid w:val="004A2576"/>
    <w:pPr>
      <w:keepNext/>
      <w:overflowPunct w:val="0"/>
      <w:autoSpaceDE w:val="0"/>
      <w:autoSpaceDN w:val="0"/>
      <w:adjustRightInd w:val="0"/>
      <w:ind w:right="-766"/>
      <w:jc w:val="both"/>
      <w:textAlignment w:val="baseline"/>
    </w:pPr>
    <w:rPr>
      <w:sz w:val="28"/>
      <w:szCs w:val="20"/>
      <w:lang w:val="en-US"/>
    </w:rPr>
  </w:style>
  <w:style w:type="paragraph" w:customStyle="1" w:styleId="110">
    <w:name w:val="заголовок 11"/>
    <w:basedOn w:val="a"/>
    <w:next w:val="a"/>
    <w:rsid w:val="004A2576"/>
    <w:pPr>
      <w:keepNext/>
      <w:overflowPunct w:val="0"/>
      <w:autoSpaceDE w:val="0"/>
      <w:autoSpaceDN w:val="0"/>
      <w:adjustRightInd w:val="0"/>
      <w:textAlignment w:val="baseline"/>
    </w:pPr>
    <w:rPr>
      <w:szCs w:val="20"/>
      <w:lang w:val="en-US"/>
    </w:rPr>
  </w:style>
  <w:style w:type="paragraph" w:customStyle="1" w:styleId="311">
    <w:name w:val="заголовок 3.Коментарий 1"/>
    <w:basedOn w:val="a"/>
    <w:next w:val="a"/>
    <w:rsid w:val="004A2576"/>
    <w:pPr>
      <w:keepNext/>
      <w:overflowPunct w:val="0"/>
      <w:autoSpaceDE w:val="0"/>
      <w:autoSpaceDN w:val="0"/>
      <w:adjustRightInd w:val="0"/>
      <w:spacing w:before="120" w:after="60"/>
      <w:textAlignment w:val="baseline"/>
    </w:pPr>
    <w:rPr>
      <w:sz w:val="22"/>
      <w:szCs w:val="20"/>
    </w:rPr>
  </w:style>
  <w:style w:type="character" w:customStyle="1" w:styleId="af1">
    <w:name w:val="номер страницы"/>
    <w:basedOn w:val="a0"/>
    <w:rsid w:val="004A2576"/>
  </w:style>
  <w:style w:type="paragraph" w:customStyle="1" w:styleId="13">
    <w:name w:val="Верхний колонтитул1"/>
    <w:basedOn w:val="a"/>
    <w:rsid w:val="004A2576"/>
    <w:pPr>
      <w:tabs>
        <w:tab w:val="center" w:pos="4153"/>
        <w:tab w:val="right" w:pos="8306"/>
      </w:tabs>
      <w:overflowPunct w:val="0"/>
      <w:autoSpaceDE w:val="0"/>
      <w:autoSpaceDN w:val="0"/>
      <w:adjustRightInd w:val="0"/>
      <w:spacing w:before="120"/>
      <w:textAlignment w:val="baseline"/>
    </w:pPr>
    <w:rPr>
      <w:szCs w:val="20"/>
    </w:rPr>
  </w:style>
  <w:style w:type="paragraph" w:customStyle="1" w:styleId="213">
    <w:name w:val="Основной текст 21"/>
    <w:basedOn w:val="a"/>
    <w:rsid w:val="004A2576"/>
    <w:pPr>
      <w:overflowPunct w:val="0"/>
      <w:autoSpaceDE w:val="0"/>
      <w:autoSpaceDN w:val="0"/>
      <w:adjustRightInd w:val="0"/>
      <w:spacing w:before="120"/>
      <w:ind w:firstLine="708"/>
      <w:textAlignment w:val="baseline"/>
    </w:pPr>
    <w:rPr>
      <w:szCs w:val="20"/>
    </w:rPr>
  </w:style>
  <w:style w:type="paragraph" w:customStyle="1" w:styleId="41">
    <w:name w:val="заголовок 4"/>
    <w:basedOn w:val="a"/>
    <w:next w:val="a"/>
    <w:rsid w:val="004A2576"/>
    <w:pPr>
      <w:keepNext/>
      <w:overflowPunct w:val="0"/>
      <w:autoSpaceDE w:val="0"/>
      <w:autoSpaceDN w:val="0"/>
      <w:adjustRightInd w:val="0"/>
      <w:ind w:left="-142"/>
      <w:jc w:val="both"/>
      <w:textAlignment w:val="baseline"/>
    </w:pPr>
    <w:rPr>
      <w:szCs w:val="20"/>
      <w:lang w:val="en-US"/>
    </w:rPr>
  </w:style>
  <w:style w:type="paragraph" w:customStyle="1" w:styleId="51">
    <w:name w:val="заголовок 5"/>
    <w:basedOn w:val="a"/>
    <w:next w:val="a"/>
    <w:rsid w:val="004A2576"/>
    <w:pPr>
      <w:keepNext/>
      <w:overflowPunct w:val="0"/>
      <w:autoSpaceDE w:val="0"/>
      <w:autoSpaceDN w:val="0"/>
      <w:adjustRightInd w:val="0"/>
      <w:jc w:val="both"/>
      <w:textAlignment w:val="baseline"/>
    </w:pPr>
    <w:rPr>
      <w:szCs w:val="20"/>
    </w:rPr>
  </w:style>
  <w:style w:type="paragraph" w:customStyle="1" w:styleId="af2">
    <w:name w:val="Оснновной"/>
    <w:basedOn w:val="12"/>
    <w:rsid w:val="004A2576"/>
    <w:pPr>
      <w:spacing w:before="240" w:after="60"/>
      <w:ind w:right="0"/>
      <w:jc w:val="left"/>
    </w:pPr>
    <w:rPr>
      <w:kern w:val="28"/>
      <w:sz w:val="24"/>
      <w:lang w:val="ru-RU"/>
    </w:rPr>
  </w:style>
  <w:style w:type="paragraph" w:customStyle="1" w:styleId="af3">
    <w:name w:val="ниж"/>
    <w:basedOn w:val="a"/>
    <w:rsid w:val="004A2576"/>
    <w:pPr>
      <w:overflowPunct w:val="0"/>
      <w:autoSpaceDE w:val="0"/>
      <w:autoSpaceDN w:val="0"/>
      <w:adjustRightInd w:val="0"/>
      <w:textAlignment w:val="baseline"/>
    </w:pPr>
    <w:rPr>
      <w:sz w:val="20"/>
      <w:szCs w:val="20"/>
      <w:vertAlign w:val="subscript"/>
      <w:lang w:val="en-US"/>
    </w:rPr>
  </w:style>
  <w:style w:type="paragraph" w:styleId="af4">
    <w:name w:val="footnote text"/>
    <w:basedOn w:val="a"/>
    <w:link w:val="af5"/>
    <w:semiHidden/>
    <w:rsid w:val="004A2576"/>
    <w:pPr>
      <w:widowControl w:val="0"/>
      <w:autoSpaceDE w:val="0"/>
      <w:autoSpaceDN w:val="0"/>
      <w:adjustRightInd w:val="0"/>
    </w:pPr>
    <w:rPr>
      <w:sz w:val="20"/>
      <w:szCs w:val="20"/>
    </w:rPr>
  </w:style>
  <w:style w:type="character" w:customStyle="1" w:styleId="af5">
    <w:name w:val="Текст сноски Знак"/>
    <w:basedOn w:val="a0"/>
    <w:link w:val="af4"/>
    <w:semiHidden/>
    <w:rsid w:val="004A2576"/>
    <w:rPr>
      <w:rFonts w:ascii="Times New Roman" w:eastAsia="Times New Roman" w:hAnsi="Times New Roman" w:cs="Times New Roman"/>
      <w:sz w:val="20"/>
      <w:szCs w:val="20"/>
      <w:lang w:eastAsia="ru-RU"/>
    </w:rPr>
  </w:style>
  <w:style w:type="paragraph" w:styleId="af6">
    <w:name w:val="caption"/>
    <w:basedOn w:val="a"/>
    <w:next w:val="a"/>
    <w:qFormat/>
    <w:rsid w:val="004A2576"/>
    <w:pPr>
      <w:overflowPunct w:val="0"/>
      <w:autoSpaceDE w:val="0"/>
      <w:autoSpaceDN w:val="0"/>
      <w:adjustRightInd w:val="0"/>
      <w:spacing w:before="120" w:after="120"/>
      <w:textAlignment w:val="baseline"/>
    </w:pPr>
    <w:rPr>
      <w:b/>
      <w:sz w:val="20"/>
      <w:szCs w:val="20"/>
    </w:rPr>
  </w:style>
  <w:style w:type="paragraph" w:customStyle="1" w:styleId="FR1">
    <w:name w:val="FR1"/>
    <w:rsid w:val="004A2576"/>
    <w:pPr>
      <w:widowControl w:val="0"/>
      <w:spacing w:before="180" w:after="0" w:line="240" w:lineRule="auto"/>
      <w:ind w:left="4000"/>
    </w:pPr>
    <w:rPr>
      <w:rFonts w:ascii="Arial" w:eastAsia="Times New Roman" w:hAnsi="Arial" w:cs="Times New Roman"/>
      <w:b/>
      <w:noProof/>
      <w:sz w:val="24"/>
      <w:szCs w:val="20"/>
      <w:lang w:eastAsia="ru-RU"/>
    </w:rPr>
  </w:style>
  <w:style w:type="character" w:styleId="af7">
    <w:name w:val="FollowedHyperlink"/>
    <w:rsid w:val="004A257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57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A2576"/>
    <w:pPr>
      <w:keepNext/>
      <w:outlineLvl w:val="0"/>
    </w:pPr>
    <w:rPr>
      <w:sz w:val="28"/>
    </w:rPr>
  </w:style>
  <w:style w:type="paragraph" w:styleId="2">
    <w:name w:val="heading 2"/>
    <w:basedOn w:val="a"/>
    <w:next w:val="a"/>
    <w:link w:val="20"/>
    <w:qFormat/>
    <w:rsid w:val="004A257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A2576"/>
    <w:pPr>
      <w:keepNext/>
      <w:spacing w:before="240" w:after="60"/>
      <w:outlineLvl w:val="2"/>
    </w:pPr>
    <w:rPr>
      <w:rFonts w:ascii="Arial" w:hAnsi="Arial" w:cs="Arial"/>
      <w:b/>
      <w:bCs/>
      <w:sz w:val="26"/>
      <w:szCs w:val="26"/>
    </w:rPr>
  </w:style>
  <w:style w:type="paragraph" w:styleId="4">
    <w:name w:val="heading 4"/>
    <w:basedOn w:val="a"/>
    <w:next w:val="a"/>
    <w:link w:val="40"/>
    <w:qFormat/>
    <w:rsid w:val="004A2576"/>
    <w:pPr>
      <w:keepNext/>
      <w:overflowPunct w:val="0"/>
      <w:autoSpaceDE w:val="0"/>
      <w:autoSpaceDN w:val="0"/>
      <w:adjustRightInd w:val="0"/>
      <w:spacing w:before="240" w:after="60"/>
      <w:textAlignment w:val="baseline"/>
      <w:outlineLvl w:val="3"/>
    </w:pPr>
    <w:rPr>
      <w:b/>
      <w:bCs/>
      <w:sz w:val="28"/>
      <w:szCs w:val="28"/>
    </w:rPr>
  </w:style>
  <w:style w:type="paragraph" w:styleId="5">
    <w:name w:val="heading 5"/>
    <w:basedOn w:val="a"/>
    <w:next w:val="a"/>
    <w:link w:val="50"/>
    <w:qFormat/>
    <w:rsid w:val="004A2576"/>
    <w:pPr>
      <w:spacing w:before="240" w:after="60"/>
      <w:outlineLvl w:val="4"/>
    </w:pPr>
    <w:rPr>
      <w:b/>
      <w:bCs/>
      <w:i/>
      <w:iCs/>
      <w:sz w:val="26"/>
      <w:szCs w:val="26"/>
    </w:rPr>
  </w:style>
  <w:style w:type="paragraph" w:styleId="6">
    <w:name w:val="heading 6"/>
    <w:basedOn w:val="a"/>
    <w:next w:val="a"/>
    <w:link w:val="60"/>
    <w:qFormat/>
    <w:rsid w:val="004A2576"/>
    <w:pPr>
      <w:keepNext/>
      <w:jc w:val="both"/>
      <w:outlineLvl w:val="5"/>
    </w:pPr>
    <w:rPr>
      <w:sz w:val="28"/>
    </w:rPr>
  </w:style>
  <w:style w:type="paragraph" w:styleId="7">
    <w:name w:val="heading 7"/>
    <w:basedOn w:val="a"/>
    <w:next w:val="a"/>
    <w:link w:val="70"/>
    <w:qFormat/>
    <w:rsid w:val="004A2576"/>
    <w:pPr>
      <w:keepNext/>
      <w:jc w:val="both"/>
      <w:outlineLvl w:val="6"/>
    </w:pPr>
    <w:rPr>
      <w:sz w:val="28"/>
      <w:u w:val="single"/>
    </w:rPr>
  </w:style>
  <w:style w:type="paragraph" w:styleId="8">
    <w:name w:val="heading 8"/>
    <w:basedOn w:val="a"/>
    <w:next w:val="a"/>
    <w:link w:val="80"/>
    <w:qFormat/>
    <w:rsid w:val="004A2576"/>
    <w:pPr>
      <w:keepNext/>
      <w:outlineLvl w:val="7"/>
    </w:pPr>
    <w:rPr>
      <w:sz w:val="32"/>
      <w:szCs w:val="20"/>
      <w:lang w:val="en-US"/>
    </w:rPr>
  </w:style>
  <w:style w:type="paragraph" w:styleId="9">
    <w:name w:val="heading 9"/>
    <w:basedOn w:val="a"/>
    <w:next w:val="a"/>
    <w:link w:val="90"/>
    <w:qFormat/>
    <w:rsid w:val="004A257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A2576"/>
    <w:pPr>
      <w:spacing w:after="120"/>
      <w:ind w:left="283"/>
    </w:pPr>
  </w:style>
  <w:style w:type="character" w:customStyle="1" w:styleId="a4">
    <w:name w:val="Основной текст с отступом Знак"/>
    <w:basedOn w:val="a0"/>
    <w:link w:val="a3"/>
    <w:rsid w:val="004A2576"/>
    <w:rPr>
      <w:rFonts w:ascii="Times New Roman" w:eastAsia="Times New Roman" w:hAnsi="Times New Roman" w:cs="Times New Roman"/>
      <w:sz w:val="24"/>
      <w:szCs w:val="24"/>
      <w:lang w:eastAsia="ru-RU"/>
    </w:rPr>
  </w:style>
  <w:style w:type="paragraph" w:styleId="a5">
    <w:name w:val="Body Text"/>
    <w:basedOn w:val="a"/>
    <w:link w:val="a6"/>
    <w:unhideWhenUsed/>
    <w:rsid w:val="004A2576"/>
    <w:pPr>
      <w:spacing w:after="120"/>
    </w:pPr>
  </w:style>
  <w:style w:type="character" w:customStyle="1" w:styleId="a6">
    <w:name w:val="Основной текст Знак"/>
    <w:basedOn w:val="a0"/>
    <w:link w:val="a5"/>
    <w:uiPriority w:val="99"/>
    <w:semiHidden/>
    <w:rsid w:val="004A2576"/>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4A2576"/>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4A2576"/>
    <w:rPr>
      <w:rFonts w:ascii="Arial" w:eastAsia="Times New Roman" w:hAnsi="Arial" w:cs="Arial"/>
      <w:b/>
      <w:bCs/>
      <w:i/>
      <w:iCs/>
      <w:sz w:val="28"/>
      <w:szCs w:val="28"/>
      <w:lang w:eastAsia="ru-RU"/>
    </w:rPr>
  </w:style>
  <w:style w:type="character" w:customStyle="1" w:styleId="30">
    <w:name w:val="Заголовок 3 Знак"/>
    <w:basedOn w:val="a0"/>
    <w:link w:val="3"/>
    <w:rsid w:val="004A2576"/>
    <w:rPr>
      <w:rFonts w:ascii="Arial" w:eastAsia="Times New Roman" w:hAnsi="Arial" w:cs="Arial"/>
      <w:b/>
      <w:bCs/>
      <w:sz w:val="26"/>
      <w:szCs w:val="26"/>
      <w:lang w:eastAsia="ru-RU"/>
    </w:rPr>
  </w:style>
  <w:style w:type="character" w:customStyle="1" w:styleId="40">
    <w:name w:val="Заголовок 4 Знак"/>
    <w:basedOn w:val="a0"/>
    <w:link w:val="4"/>
    <w:rsid w:val="004A257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A2576"/>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A2576"/>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4A2576"/>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4A2576"/>
    <w:rPr>
      <w:rFonts w:ascii="Times New Roman" w:eastAsia="Times New Roman" w:hAnsi="Times New Roman" w:cs="Times New Roman"/>
      <w:sz w:val="32"/>
      <w:szCs w:val="20"/>
      <w:lang w:val="en-US" w:eastAsia="ru-RU"/>
    </w:rPr>
  </w:style>
  <w:style w:type="character" w:customStyle="1" w:styleId="90">
    <w:name w:val="Заголовок 9 Знак"/>
    <w:basedOn w:val="a0"/>
    <w:link w:val="9"/>
    <w:rsid w:val="004A2576"/>
    <w:rPr>
      <w:rFonts w:ascii="Arial" w:eastAsia="Times New Roman" w:hAnsi="Arial" w:cs="Arial"/>
      <w:lang w:eastAsia="ru-RU"/>
    </w:rPr>
  </w:style>
  <w:style w:type="table" w:styleId="a7">
    <w:name w:val="Table Grid"/>
    <w:basedOn w:val="a1"/>
    <w:rsid w:val="004A25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4A2576"/>
    <w:pPr>
      <w:spacing w:after="120" w:line="480" w:lineRule="auto"/>
    </w:pPr>
  </w:style>
  <w:style w:type="character" w:customStyle="1" w:styleId="22">
    <w:name w:val="Основной текст 2 Знак"/>
    <w:basedOn w:val="a0"/>
    <w:link w:val="21"/>
    <w:rsid w:val="004A2576"/>
    <w:rPr>
      <w:rFonts w:ascii="Times New Roman" w:eastAsia="Times New Roman" w:hAnsi="Times New Roman" w:cs="Times New Roman"/>
      <w:sz w:val="24"/>
      <w:szCs w:val="24"/>
      <w:lang w:eastAsia="ru-RU"/>
    </w:rPr>
  </w:style>
  <w:style w:type="paragraph" w:styleId="a8">
    <w:name w:val="Block Text"/>
    <w:basedOn w:val="a"/>
    <w:rsid w:val="004A2576"/>
    <w:pPr>
      <w:shd w:val="clear" w:color="auto" w:fill="FFFFFF"/>
      <w:ind w:left="-1418" w:right="-766"/>
      <w:jc w:val="both"/>
    </w:pPr>
    <w:rPr>
      <w:snapToGrid w:val="0"/>
      <w:color w:val="000000"/>
      <w:szCs w:val="20"/>
    </w:rPr>
  </w:style>
  <w:style w:type="paragraph" w:styleId="23">
    <w:name w:val="Body Text Indent 2"/>
    <w:basedOn w:val="a"/>
    <w:link w:val="24"/>
    <w:rsid w:val="004A2576"/>
    <w:pPr>
      <w:spacing w:after="120" w:line="480" w:lineRule="auto"/>
      <w:ind w:left="283"/>
    </w:pPr>
  </w:style>
  <w:style w:type="character" w:customStyle="1" w:styleId="24">
    <w:name w:val="Основной текст с отступом 2 Знак"/>
    <w:basedOn w:val="a0"/>
    <w:link w:val="23"/>
    <w:rsid w:val="004A2576"/>
    <w:rPr>
      <w:rFonts w:ascii="Times New Roman" w:eastAsia="Times New Roman" w:hAnsi="Times New Roman" w:cs="Times New Roman"/>
      <w:sz w:val="24"/>
      <w:szCs w:val="24"/>
      <w:lang w:eastAsia="ru-RU"/>
    </w:rPr>
  </w:style>
  <w:style w:type="paragraph" w:styleId="a9">
    <w:name w:val="footer"/>
    <w:basedOn w:val="a"/>
    <w:link w:val="aa"/>
    <w:rsid w:val="004A2576"/>
    <w:pPr>
      <w:tabs>
        <w:tab w:val="center" w:pos="4677"/>
        <w:tab w:val="right" w:pos="9355"/>
      </w:tabs>
    </w:pPr>
    <w:rPr>
      <w:sz w:val="20"/>
      <w:szCs w:val="20"/>
    </w:rPr>
  </w:style>
  <w:style w:type="character" w:customStyle="1" w:styleId="aa">
    <w:name w:val="Нижний колонтитул Знак"/>
    <w:basedOn w:val="a0"/>
    <w:link w:val="a9"/>
    <w:rsid w:val="004A2576"/>
    <w:rPr>
      <w:rFonts w:ascii="Times New Roman" w:eastAsia="Times New Roman" w:hAnsi="Times New Roman" w:cs="Times New Roman"/>
      <w:sz w:val="20"/>
      <w:szCs w:val="20"/>
      <w:lang w:eastAsia="ru-RU"/>
    </w:rPr>
  </w:style>
  <w:style w:type="paragraph" w:styleId="31">
    <w:name w:val="Body Text Indent 3"/>
    <w:basedOn w:val="a"/>
    <w:link w:val="32"/>
    <w:rsid w:val="004A2576"/>
    <w:pPr>
      <w:ind w:left="3969"/>
      <w:jc w:val="both"/>
    </w:pPr>
    <w:rPr>
      <w:sz w:val="28"/>
      <w:szCs w:val="20"/>
    </w:rPr>
  </w:style>
  <w:style w:type="character" w:customStyle="1" w:styleId="32">
    <w:name w:val="Основной текст с отступом 3 Знак"/>
    <w:basedOn w:val="a0"/>
    <w:link w:val="31"/>
    <w:rsid w:val="004A2576"/>
    <w:rPr>
      <w:rFonts w:ascii="Times New Roman" w:eastAsia="Times New Roman" w:hAnsi="Times New Roman" w:cs="Times New Roman"/>
      <w:sz w:val="28"/>
      <w:szCs w:val="20"/>
      <w:lang w:eastAsia="ru-RU"/>
    </w:rPr>
  </w:style>
  <w:style w:type="paragraph" w:styleId="33">
    <w:name w:val="Body Text 3"/>
    <w:basedOn w:val="a"/>
    <w:link w:val="34"/>
    <w:rsid w:val="004A2576"/>
    <w:pPr>
      <w:spacing w:after="120"/>
    </w:pPr>
    <w:rPr>
      <w:sz w:val="16"/>
      <w:szCs w:val="16"/>
    </w:rPr>
  </w:style>
  <w:style w:type="character" w:customStyle="1" w:styleId="34">
    <w:name w:val="Основной текст 3 Знак"/>
    <w:basedOn w:val="a0"/>
    <w:link w:val="33"/>
    <w:rsid w:val="004A2576"/>
    <w:rPr>
      <w:rFonts w:ascii="Times New Roman" w:eastAsia="Times New Roman" w:hAnsi="Times New Roman" w:cs="Times New Roman"/>
      <w:sz w:val="16"/>
      <w:szCs w:val="16"/>
      <w:lang w:eastAsia="ru-RU"/>
    </w:rPr>
  </w:style>
  <w:style w:type="paragraph" w:styleId="ab">
    <w:name w:val="header"/>
    <w:basedOn w:val="a"/>
    <w:link w:val="ac"/>
    <w:rsid w:val="004A2576"/>
    <w:pPr>
      <w:tabs>
        <w:tab w:val="center" w:pos="4677"/>
        <w:tab w:val="right" w:pos="9355"/>
      </w:tabs>
    </w:pPr>
  </w:style>
  <w:style w:type="character" w:customStyle="1" w:styleId="ac">
    <w:name w:val="Верхний колонтитул Знак"/>
    <w:basedOn w:val="a0"/>
    <w:link w:val="ab"/>
    <w:rsid w:val="004A2576"/>
    <w:rPr>
      <w:rFonts w:ascii="Times New Roman" w:eastAsia="Times New Roman" w:hAnsi="Times New Roman" w:cs="Times New Roman"/>
      <w:sz w:val="24"/>
      <w:szCs w:val="24"/>
      <w:lang w:eastAsia="ru-RU"/>
    </w:rPr>
  </w:style>
  <w:style w:type="paragraph" w:styleId="ad">
    <w:name w:val="Title"/>
    <w:basedOn w:val="a"/>
    <w:link w:val="ae"/>
    <w:qFormat/>
    <w:rsid w:val="004A2576"/>
    <w:pPr>
      <w:widowControl w:val="0"/>
      <w:jc w:val="center"/>
    </w:pPr>
    <w:rPr>
      <w:rFonts w:ascii="Courier New" w:hAnsi="Courier New"/>
      <w:sz w:val="28"/>
    </w:rPr>
  </w:style>
  <w:style w:type="character" w:customStyle="1" w:styleId="ae">
    <w:name w:val="Название Знак"/>
    <w:basedOn w:val="a0"/>
    <w:link w:val="ad"/>
    <w:rsid w:val="004A2576"/>
    <w:rPr>
      <w:rFonts w:ascii="Courier New" w:eastAsia="Times New Roman" w:hAnsi="Courier New" w:cs="Times New Roman"/>
      <w:sz w:val="28"/>
      <w:szCs w:val="24"/>
      <w:lang w:eastAsia="ru-RU"/>
    </w:rPr>
  </w:style>
  <w:style w:type="paragraph" w:customStyle="1" w:styleId="FR2">
    <w:name w:val="FR2"/>
    <w:rsid w:val="004A2576"/>
    <w:pPr>
      <w:widowControl w:val="0"/>
      <w:autoSpaceDE w:val="0"/>
      <w:autoSpaceDN w:val="0"/>
      <w:adjustRightInd w:val="0"/>
      <w:spacing w:before="120" w:after="0" w:line="240" w:lineRule="auto"/>
      <w:ind w:left="1560"/>
    </w:pPr>
    <w:rPr>
      <w:rFonts w:ascii="Arial" w:eastAsia="Times New Roman" w:hAnsi="Arial" w:cs="Arial"/>
      <w:sz w:val="32"/>
      <w:szCs w:val="32"/>
      <w:lang w:eastAsia="ru-RU"/>
    </w:rPr>
  </w:style>
  <w:style w:type="paragraph" w:customStyle="1" w:styleId="FR5">
    <w:name w:val="FR5"/>
    <w:rsid w:val="004A2576"/>
    <w:pPr>
      <w:widowControl w:val="0"/>
      <w:autoSpaceDE w:val="0"/>
      <w:autoSpaceDN w:val="0"/>
      <w:adjustRightInd w:val="0"/>
      <w:spacing w:before="20" w:after="0" w:line="300" w:lineRule="auto"/>
    </w:pPr>
    <w:rPr>
      <w:rFonts w:ascii="Courier New" w:eastAsia="Times New Roman" w:hAnsi="Courier New" w:cs="Courier New"/>
      <w:sz w:val="16"/>
      <w:szCs w:val="16"/>
      <w:lang w:eastAsia="ru-RU"/>
    </w:rPr>
  </w:style>
  <w:style w:type="character" w:styleId="af">
    <w:name w:val="page number"/>
    <w:basedOn w:val="a0"/>
    <w:rsid w:val="004A2576"/>
  </w:style>
  <w:style w:type="paragraph" w:customStyle="1" w:styleId="210">
    <w:name w:val="заголовок 21"/>
    <w:basedOn w:val="a"/>
    <w:next w:val="a"/>
    <w:rsid w:val="004A2576"/>
    <w:pPr>
      <w:keepNext/>
      <w:overflowPunct w:val="0"/>
      <w:autoSpaceDE w:val="0"/>
      <w:autoSpaceDN w:val="0"/>
      <w:adjustRightInd w:val="0"/>
      <w:spacing w:before="120" w:after="60"/>
      <w:textAlignment w:val="baseline"/>
    </w:pPr>
    <w:rPr>
      <w:b/>
      <w:szCs w:val="20"/>
    </w:rPr>
  </w:style>
  <w:style w:type="paragraph" w:customStyle="1" w:styleId="11">
    <w:name w:val="Обычный1"/>
    <w:rsid w:val="004A2576"/>
    <w:pPr>
      <w:widowControl w:val="0"/>
      <w:spacing w:after="0" w:line="260" w:lineRule="auto"/>
      <w:ind w:left="240"/>
    </w:pPr>
    <w:rPr>
      <w:rFonts w:ascii="Times New Roman" w:eastAsia="Times New Roman" w:hAnsi="Times New Roman" w:cs="Times New Roman"/>
      <w:snapToGrid w:val="0"/>
      <w:szCs w:val="20"/>
      <w:lang w:eastAsia="ru-RU"/>
    </w:rPr>
  </w:style>
  <w:style w:type="character" w:styleId="af0">
    <w:name w:val="Hyperlink"/>
    <w:rsid w:val="004A2576"/>
    <w:rPr>
      <w:color w:val="0000FF"/>
      <w:u w:val="single"/>
    </w:rPr>
  </w:style>
  <w:style w:type="paragraph" w:customStyle="1" w:styleId="211">
    <w:name w:val="Основной текст 21"/>
    <w:basedOn w:val="a"/>
    <w:rsid w:val="004A2576"/>
    <w:pPr>
      <w:overflowPunct w:val="0"/>
      <w:autoSpaceDE w:val="0"/>
      <w:autoSpaceDN w:val="0"/>
      <w:adjustRightInd w:val="0"/>
      <w:ind w:right="-766"/>
      <w:jc w:val="both"/>
      <w:textAlignment w:val="baseline"/>
    </w:pPr>
    <w:rPr>
      <w:szCs w:val="20"/>
    </w:rPr>
  </w:style>
  <w:style w:type="paragraph" w:customStyle="1" w:styleId="25">
    <w:name w:val="заголовок 2"/>
    <w:basedOn w:val="a"/>
    <w:next w:val="a"/>
    <w:rsid w:val="004A2576"/>
    <w:pPr>
      <w:keepNext/>
      <w:overflowPunct w:val="0"/>
      <w:autoSpaceDE w:val="0"/>
      <w:autoSpaceDN w:val="0"/>
      <w:adjustRightInd w:val="0"/>
      <w:spacing w:before="240" w:after="60"/>
      <w:textAlignment w:val="baseline"/>
    </w:pPr>
    <w:rPr>
      <w:rFonts w:ascii="Arial" w:hAnsi="Arial"/>
      <w:b/>
      <w:i/>
      <w:szCs w:val="20"/>
    </w:rPr>
  </w:style>
  <w:style w:type="paragraph" w:customStyle="1" w:styleId="35">
    <w:name w:val="заголовок 3"/>
    <w:basedOn w:val="a"/>
    <w:next w:val="a"/>
    <w:rsid w:val="004A2576"/>
    <w:pPr>
      <w:keepNext/>
      <w:overflowPunct w:val="0"/>
      <w:autoSpaceDE w:val="0"/>
      <w:autoSpaceDN w:val="0"/>
      <w:adjustRightInd w:val="0"/>
      <w:ind w:firstLine="284"/>
      <w:textAlignment w:val="baseline"/>
    </w:pPr>
    <w:rPr>
      <w:szCs w:val="20"/>
    </w:rPr>
  </w:style>
  <w:style w:type="paragraph" w:customStyle="1" w:styleId="212">
    <w:name w:val="Основной текст с отступом 21"/>
    <w:basedOn w:val="a"/>
    <w:rsid w:val="004A2576"/>
    <w:pPr>
      <w:overflowPunct w:val="0"/>
      <w:autoSpaceDE w:val="0"/>
      <w:autoSpaceDN w:val="0"/>
      <w:adjustRightInd w:val="0"/>
      <w:spacing w:after="120"/>
      <w:ind w:firstLine="540"/>
      <w:textAlignment w:val="baseline"/>
    </w:pPr>
    <w:rPr>
      <w:szCs w:val="20"/>
    </w:rPr>
  </w:style>
  <w:style w:type="paragraph" w:customStyle="1" w:styleId="310">
    <w:name w:val="Основной текст с отступом 31"/>
    <w:basedOn w:val="a"/>
    <w:rsid w:val="004A2576"/>
    <w:pPr>
      <w:overflowPunct w:val="0"/>
      <w:autoSpaceDE w:val="0"/>
      <w:autoSpaceDN w:val="0"/>
      <w:adjustRightInd w:val="0"/>
      <w:spacing w:after="120"/>
      <w:ind w:firstLine="180"/>
      <w:textAlignment w:val="baseline"/>
    </w:pPr>
    <w:rPr>
      <w:szCs w:val="20"/>
    </w:rPr>
  </w:style>
  <w:style w:type="paragraph" w:customStyle="1" w:styleId="12">
    <w:name w:val="заголовок 1"/>
    <w:basedOn w:val="a"/>
    <w:next w:val="a"/>
    <w:rsid w:val="004A2576"/>
    <w:pPr>
      <w:keepNext/>
      <w:overflowPunct w:val="0"/>
      <w:autoSpaceDE w:val="0"/>
      <w:autoSpaceDN w:val="0"/>
      <w:adjustRightInd w:val="0"/>
      <w:ind w:right="-766"/>
      <w:jc w:val="both"/>
      <w:textAlignment w:val="baseline"/>
    </w:pPr>
    <w:rPr>
      <w:sz w:val="28"/>
      <w:szCs w:val="20"/>
      <w:lang w:val="en-US"/>
    </w:rPr>
  </w:style>
  <w:style w:type="paragraph" w:customStyle="1" w:styleId="110">
    <w:name w:val="заголовок 11"/>
    <w:basedOn w:val="a"/>
    <w:next w:val="a"/>
    <w:rsid w:val="004A2576"/>
    <w:pPr>
      <w:keepNext/>
      <w:overflowPunct w:val="0"/>
      <w:autoSpaceDE w:val="0"/>
      <w:autoSpaceDN w:val="0"/>
      <w:adjustRightInd w:val="0"/>
      <w:textAlignment w:val="baseline"/>
    </w:pPr>
    <w:rPr>
      <w:szCs w:val="20"/>
      <w:lang w:val="en-US"/>
    </w:rPr>
  </w:style>
  <w:style w:type="paragraph" w:customStyle="1" w:styleId="311">
    <w:name w:val="заголовок 3.Коментарий 1"/>
    <w:basedOn w:val="a"/>
    <w:next w:val="a"/>
    <w:rsid w:val="004A2576"/>
    <w:pPr>
      <w:keepNext/>
      <w:overflowPunct w:val="0"/>
      <w:autoSpaceDE w:val="0"/>
      <w:autoSpaceDN w:val="0"/>
      <w:adjustRightInd w:val="0"/>
      <w:spacing w:before="120" w:after="60"/>
      <w:textAlignment w:val="baseline"/>
    </w:pPr>
    <w:rPr>
      <w:sz w:val="22"/>
      <w:szCs w:val="20"/>
    </w:rPr>
  </w:style>
  <w:style w:type="character" w:customStyle="1" w:styleId="af1">
    <w:name w:val="номер страницы"/>
    <w:basedOn w:val="a0"/>
    <w:rsid w:val="004A2576"/>
  </w:style>
  <w:style w:type="paragraph" w:customStyle="1" w:styleId="13">
    <w:name w:val="Верхний колонтитул1"/>
    <w:basedOn w:val="a"/>
    <w:rsid w:val="004A2576"/>
    <w:pPr>
      <w:tabs>
        <w:tab w:val="center" w:pos="4153"/>
        <w:tab w:val="right" w:pos="8306"/>
      </w:tabs>
      <w:overflowPunct w:val="0"/>
      <w:autoSpaceDE w:val="0"/>
      <w:autoSpaceDN w:val="0"/>
      <w:adjustRightInd w:val="0"/>
      <w:spacing w:before="120"/>
      <w:textAlignment w:val="baseline"/>
    </w:pPr>
    <w:rPr>
      <w:szCs w:val="20"/>
    </w:rPr>
  </w:style>
  <w:style w:type="paragraph" w:customStyle="1" w:styleId="213">
    <w:name w:val="Основной текст 21"/>
    <w:basedOn w:val="a"/>
    <w:rsid w:val="004A2576"/>
    <w:pPr>
      <w:overflowPunct w:val="0"/>
      <w:autoSpaceDE w:val="0"/>
      <w:autoSpaceDN w:val="0"/>
      <w:adjustRightInd w:val="0"/>
      <w:spacing w:before="120"/>
      <w:ind w:firstLine="708"/>
      <w:textAlignment w:val="baseline"/>
    </w:pPr>
    <w:rPr>
      <w:szCs w:val="20"/>
    </w:rPr>
  </w:style>
  <w:style w:type="paragraph" w:customStyle="1" w:styleId="41">
    <w:name w:val="заголовок 4"/>
    <w:basedOn w:val="a"/>
    <w:next w:val="a"/>
    <w:rsid w:val="004A2576"/>
    <w:pPr>
      <w:keepNext/>
      <w:overflowPunct w:val="0"/>
      <w:autoSpaceDE w:val="0"/>
      <w:autoSpaceDN w:val="0"/>
      <w:adjustRightInd w:val="0"/>
      <w:ind w:left="-142"/>
      <w:jc w:val="both"/>
      <w:textAlignment w:val="baseline"/>
    </w:pPr>
    <w:rPr>
      <w:szCs w:val="20"/>
      <w:lang w:val="en-US"/>
    </w:rPr>
  </w:style>
  <w:style w:type="paragraph" w:customStyle="1" w:styleId="51">
    <w:name w:val="заголовок 5"/>
    <w:basedOn w:val="a"/>
    <w:next w:val="a"/>
    <w:rsid w:val="004A2576"/>
    <w:pPr>
      <w:keepNext/>
      <w:overflowPunct w:val="0"/>
      <w:autoSpaceDE w:val="0"/>
      <w:autoSpaceDN w:val="0"/>
      <w:adjustRightInd w:val="0"/>
      <w:jc w:val="both"/>
      <w:textAlignment w:val="baseline"/>
    </w:pPr>
    <w:rPr>
      <w:szCs w:val="20"/>
    </w:rPr>
  </w:style>
  <w:style w:type="paragraph" w:customStyle="1" w:styleId="af2">
    <w:name w:val="Оснновной"/>
    <w:basedOn w:val="12"/>
    <w:rsid w:val="004A2576"/>
    <w:pPr>
      <w:spacing w:before="240" w:after="60"/>
      <w:ind w:right="0"/>
      <w:jc w:val="left"/>
    </w:pPr>
    <w:rPr>
      <w:kern w:val="28"/>
      <w:sz w:val="24"/>
      <w:lang w:val="ru-RU"/>
    </w:rPr>
  </w:style>
  <w:style w:type="paragraph" w:customStyle="1" w:styleId="af3">
    <w:name w:val="ниж"/>
    <w:basedOn w:val="a"/>
    <w:rsid w:val="004A2576"/>
    <w:pPr>
      <w:overflowPunct w:val="0"/>
      <w:autoSpaceDE w:val="0"/>
      <w:autoSpaceDN w:val="0"/>
      <w:adjustRightInd w:val="0"/>
      <w:textAlignment w:val="baseline"/>
    </w:pPr>
    <w:rPr>
      <w:sz w:val="20"/>
      <w:szCs w:val="20"/>
      <w:vertAlign w:val="subscript"/>
      <w:lang w:val="en-US"/>
    </w:rPr>
  </w:style>
  <w:style w:type="paragraph" w:styleId="af4">
    <w:name w:val="footnote text"/>
    <w:basedOn w:val="a"/>
    <w:link w:val="af5"/>
    <w:semiHidden/>
    <w:rsid w:val="004A2576"/>
    <w:pPr>
      <w:widowControl w:val="0"/>
      <w:autoSpaceDE w:val="0"/>
      <w:autoSpaceDN w:val="0"/>
      <w:adjustRightInd w:val="0"/>
    </w:pPr>
    <w:rPr>
      <w:sz w:val="20"/>
      <w:szCs w:val="20"/>
    </w:rPr>
  </w:style>
  <w:style w:type="character" w:customStyle="1" w:styleId="af5">
    <w:name w:val="Текст сноски Знак"/>
    <w:basedOn w:val="a0"/>
    <w:link w:val="af4"/>
    <w:semiHidden/>
    <w:rsid w:val="004A2576"/>
    <w:rPr>
      <w:rFonts w:ascii="Times New Roman" w:eastAsia="Times New Roman" w:hAnsi="Times New Roman" w:cs="Times New Roman"/>
      <w:sz w:val="20"/>
      <w:szCs w:val="20"/>
      <w:lang w:eastAsia="ru-RU"/>
    </w:rPr>
  </w:style>
  <w:style w:type="paragraph" w:styleId="af6">
    <w:name w:val="caption"/>
    <w:basedOn w:val="a"/>
    <w:next w:val="a"/>
    <w:qFormat/>
    <w:rsid w:val="004A2576"/>
    <w:pPr>
      <w:overflowPunct w:val="0"/>
      <w:autoSpaceDE w:val="0"/>
      <w:autoSpaceDN w:val="0"/>
      <w:adjustRightInd w:val="0"/>
      <w:spacing w:before="120" w:after="120"/>
      <w:textAlignment w:val="baseline"/>
    </w:pPr>
    <w:rPr>
      <w:b/>
      <w:sz w:val="20"/>
      <w:szCs w:val="20"/>
    </w:rPr>
  </w:style>
  <w:style w:type="paragraph" w:customStyle="1" w:styleId="FR1">
    <w:name w:val="FR1"/>
    <w:rsid w:val="004A2576"/>
    <w:pPr>
      <w:widowControl w:val="0"/>
      <w:spacing w:before="180" w:after="0" w:line="240" w:lineRule="auto"/>
      <w:ind w:left="4000"/>
    </w:pPr>
    <w:rPr>
      <w:rFonts w:ascii="Arial" w:eastAsia="Times New Roman" w:hAnsi="Arial" w:cs="Times New Roman"/>
      <w:b/>
      <w:noProof/>
      <w:sz w:val="24"/>
      <w:szCs w:val="20"/>
      <w:lang w:eastAsia="ru-RU"/>
    </w:rPr>
  </w:style>
  <w:style w:type="character" w:styleId="af7">
    <w:name w:val="FollowedHyperlink"/>
    <w:rsid w:val="004A257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oleObject" Target="embeddings/oleObject158.bin"/><Relationship Id="rId21" Type="http://schemas.openxmlformats.org/officeDocument/2006/relationships/oleObject" Target="embeddings/oleObject8.bin"/><Relationship Id="rId63" Type="http://schemas.openxmlformats.org/officeDocument/2006/relationships/oleObject" Target="embeddings/oleObject31.bin"/><Relationship Id="rId159" Type="http://schemas.openxmlformats.org/officeDocument/2006/relationships/image" Target="media/image69.wmf"/><Relationship Id="rId324" Type="http://schemas.openxmlformats.org/officeDocument/2006/relationships/oleObject" Target="embeddings/oleObject173.bin"/><Relationship Id="rId366" Type="http://schemas.openxmlformats.org/officeDocument/2006/relationships/oleObject" Target="embeddings/oleObject195.bin"/><Relationship Id="rId170" Type="http://schemas.openxmlformats.org/officeDocument/2006/relationships/image" Target="media/image74.wmf"/><Relationship Id="rId226" Type="http://schemas.openxmlformats.org/officeDocument/2006/relationships/oleObject" Target="embeddings/oleObject122.bin"/><Relationship Id="rId433" Type="http://schemas.openxmlformats.org/officeDocument/2006/relationships/image" Target="media/image194.wmf"/><Relationship Id="rId268" Type="http://schemas.openxmlformats.org/officeDocument/2006/relationships/oleObject" Target="embeddings/oleObject142.bin"/><Relationship Id="rId475" Type="http://schemas.openxmlformats.org/officeDocument/2006/relationships/image" Target="media/image213.wmf"/><Relationship Id="rId32" Type="http://schemas.openxmlformats.org/officeDocument/2006/relationships/image" Target="media/image13.png"/><Relationship Id="rId74" Type="http://schemas.openxmlformats.org/officeDocument/2006/relationships/oleObject" Target="embeddings/oleObject39.bin"/><Relationship Id="rId128" Type="http://schemas.openxmlformats.org/officeDocument/2006/relationships/oleObject" Target="embeddings/oleObject68.bin"/><Relationship Id="rId335" Type="http://schemas.openxmlformats.org/officeDocument/2006/relationships/image" Target="media/image152.wmf"/><Relationship Id="rId377" Type="http://schemas.openxmlformats.org/officeDocument/2006/relationships/oleObject" Target="embeddings/oleObject201.bin"/><Relationship Id="rId500" Type="http://schemas.openxmlformats.org/officeDocument/2006/relationships/image" Target="media/image225.png"/><Relationship Id="rId5" Type="http://schemas.openxmlformats.org/officeDocument/2006/relationships/webSettings" Target="webSettings.xml"/><Relationship Id="rId181" Type="http://schemas.openxmlformats.org/officeDocument/2006/relationships/image" Target="media/image79.wmf"/><Relationship Id="rId237" Type="http://schemas.openxmlformats.org/officeDocument/2006/relationships/image" Target="media/image106.wmf"/><Relationship Id="rId402" Type="http://schemas.openxmlformats.org/officeDocument/2006/relationships/oleObject" Target="embeddings/oleObject218.bin"/><Relationship Id="rId279" Type="http://schemas.openxmlformats.org/officeDocument/2006/relationships/image" Target="media/image127.wmf"/><Relationship Id="rId444" Type="http://schemas.openxmlformats.org/officeDocument/2006/relationships/oleObject" Target="embeddings/oleObject240.bin"/><Relationship Id="rId486" Type="http://schemas.openxmlformats.org/officeDocument/2006/relationships/oleObject" Target="embeddings/oleObject261.bin"/><Relationship Id="rId43" Type="http://schemas.openxmlformats.org/officeDocument/2006/relationships/oleObject" Target="embeddings/oleObject20.bin"/><Relationship Id="rId139" Type="http://schemas.openxmlformats.org/officeDocument/2006/relationships/image" Target="media/image61.wmf"/><Relationship Id="rId290" Type="http://schemas.openxmlformats.org/officeDocument/2006/relationships/oleObject" Target="embeddings/oleObject153.bin"/><Relationship Id="rId304" Type="http://schemas.openxmlformats.org/officeDocument/2006/relationships/oleObject" Target="embeddings/oleObject161.bin"/><Relationship Id="rId346" Type="http://schemas.openxmlformats.org/officeDocument/2006/relationships/oleObject" Target="embeddings/oleObject184.bin"/><Relationship Id="rId388" Type="http://schemas.openxmlformats.org/officeDocument/2006/relationships/oleObject" Target="embeddings/oleObject208.bin"/><Relationship Id="rId511" Type="http://schemas.openxmlformats.org/officeDocument/2006/relationships/oleObject" Target="embeddings/oleObject273.bin"/><Relationship Id="rId85" Type="http://schemas.openxmlformats.org/officeDocument/2006/relationships/image" Target="media/image34.wmf"/><Relationship Id="rId150" Type="http://schemas.openxmlformats.org/officeDocument/2006/relationships/oleObject" Target="embeddings/oleObject81.bin"/><Relationship Id="rId192" Type="http://schemas.openxmlformats.org/officeDocument/2006/relationships/image" Target="media/image84.wmf"/><Relationship Id="rId206" Type="http://schemas.openxmlformats.org/officeDocument/2006/relationships/oleObject" Target="embeddings/oleObject111.bin"/><Relationship Id="rId413" Type="http://schemas.openxmlformats.org/officeDocument/2006/relationships/oleObject" Target="embeddings/oleObject224.bin"/><Relationship Id="rId248" Type="http://schemas.openxmlformats.org/officeDocument/2006/relationships/image" Target="media/image111.wmf"/><Relationship Id="rId455" Type="http://schemas.openxmlformats.org/officeDocument/2006/relationships/oleObject" Target="embeddings/oleObject244.bin"/><Relationship Id="rId497" Type="http://schemas.openxmlformats.org/officeDocument/2006/relationships/image" Target="media/image224.wmf"/><Relationship Id="rId12" Type="http://schemas.openxmlformats.org/officeDocument/2006/relationships/image" Target="media/image4.wmf"/><Relationship Id="rId108" Type="http://schemas.openxmlformats.org/officeDocument/2006/relationships/oleObject" Target="embeddings/oleObject58.bin"/><Relationship Id="rId315" Type="http://schemas.openxmlformats.org/officeDocument/2006/relationships/image" Target="media/image143.wmf"/><Relationship Id="rId357" Type="http://schemas.openxmlformats.org/officeDocument/2006/relationships/oleObject" Target="embeddings/oleObject190.bin"/><Relationship Id="rId522" Type="http://schemas.openxmlformats.org/officeDocument/2006/relationships/image" Target="media/image236.wmf"/><Relationship Id="rId54" Type="http://schemas.openxmlformats.org/officeDocument/2006/relationships/image" Target="media/image23.png"/><Relationship Id="rId96" Type="http://schemas.openxmlformats.org/officeDocument/2006/relationships/oleObject" Target="embeddings/oleObject52.bin"/><Relationship Id="rId161" Type="http://schemas.openxmlformats.org/officeDocument/2006/relationships/image" Target="media/image70.wmf"/><Relationship Id="rId217" Type="http://schemas.openxmlformats.org/officeDocument/2006/relationships/image" Target="media/image95.wmf"/><Relationship Id="rId399" Type="http://schemas.openxmlformats.org/officeDocument/2006/relationships/oleObject" Target="embeddings/oleObject216.bin"/><Relationship Id="rId259" Type="http://schemas.openxmlformats.org/officeDocument/2006/relationships/image" Target="media/image116.png"/><Relationship Id="rId424" Type="http://schemas.openxmlformats.org/officeDocument/2006/relationships/oleObject" Target="embeddings/oleObject231.bin"/><Relationship Id="rId466" Type="http://schemas.openxmlformats.org/officeDocument/2006/relationships/image" Target="media/image209.wmf"/><Relationship Id="rId23" Type="http://schemas.openxmlformats.org/officeDocument/2006/relationships/oleObject" Target="embeddings/oleObject10.bin"/><Relationship Id="rId119" Type="http://schemas.openxmlformats.org/officeDocument/2006/relationships/image" Target="media/image51.wmf"/><Relationship Id="rId270" Type="http://schemas.openxmlformats.org/officeDocument/2006/relationships/oleObject" Target="embeddings/oleObject143.bin"/><Relationship Id="rId326" Type="http://schemas.openxmlformats.org/officeDocument/2006/relationships/oleObject" Target="embeddings/oleObject174.bin"/><Relationship Id="rId65" Type="http://schemas.openxmlformats.org/officeDocument/2006/relationships/oleObject" Target="embeddings/oleObject32.bin"/><Relationship Id="rId130" Type="http://schemas.openxmlformats.org/officeDocument/2006/relationships/oleObject" Target="embeddings/oleObject69.bin"/><Relationship Id="rId368" Type="http://schemas.openxmlformats.org/officeDocument/2006/relationships/oleObject" Target="embeddings/oleObject196.bin"/><Relationship Id="rId172" Type="http://schemas.openxmlformats.org/officeDocument/2006/relationships/oleObject" Target="embeddings/oleObject93.bin"/><Relationship Id="rId228" Type="http://schemas.openxmlformats.org/officeDocument/2006/relationships/image" Target="media/image100.png"/><Relationship Id="rId435" Type="http://schemas.openxmlformats.org/officeDocument/2006/relationships/image" Target="media/image195.wmf"/><Relationship Id="rId477" Type="http://schemas.openxmlformats.org/officeDocument/2006/relationships/image" Target="media/image214.wmf"/><Relationship Id="rId281" Type="http://schemas.openxmlformats.org/officeDocument/2006/relationships/image" Target="media/image128.wmf"/><Relationship Id="rId337" Type="http://schemas.openxmlformats.org/officeDocument/2006/relationships/image" Target="media/image153.wmf"/><Relationship Id="rId502" Type="http://schemas.openxmlformats.org/officeDocument/2006/relationships/image" Target="media/image227.wmf"/><Relationship Id="rId34" Type="http://schemas.openxmlformats.org/officeDocument/2006/relationships/image" Target="media/image14.wmf"/><Relationship Id="rId76" Type="http://schemas.openxmlformats.org/officeDocument/2006/relationships/image" Target="media/image31.png"/><Relationship Id="rId141" Type="http://schemas.openxmlformats.org/officeDocument/2006/relationships/oleObject" Target="embeddings/oleObject75.bin"/><Relationship Id="rId379" Type="http://schemas.openxmlformats.org/officeDocument/2006/relationships/oleObject" Target="embeddings/oleObject202.bin"/><Relationship Id="rId7" Type="http://schemas.openxmlformats.org/officeDocument/2006/relationships/oleObject" Target="embeddings/oleObject1.bin"/><Relationship Id="rId183" Type="http://schemas.openxmlformats.org/officeDocument/2006/relationships/oleObject" Target="embeddings/oleObject99.bin"/><Relationship Id="rId239" Type="http://schemas.openxmlformats.org/officeDocument/2006/relationships/image" Target="media/image107.wmf"/><Relationship Id="rId390" Type="http://schemas.openxmlformats.org/officeDocument/2006/relationships/image" Target="media/image176.wmf"/><Relationship Id="rId404" Type="http://schemas.openxmlformats.org/officeDocument/2006/relationships/image" Target="media/image181.wmf"/><Relationship Id="rId446" Type="http://schemas.openxmlformats.org/officeDocument/2006/relationships/oleObject" Target="embeddings/oleObject241.bin"/><Relationship Id="rId250" Type="http://schemas.openxmlformats.org/officeDocument/2006/relationships/image" Target="media/image112.wmf"/><Relationship Id="rId292" Type="http://schemas.openxmlformats.org/officeDocument/2006/relationships/oleObject" Target="embeddings/oleObject154.bin"/><Relationship Id="rId306" Type="http://schemas.openxmlformats.org/officeDocument/2006/relationships/oleObject" Target="embeddings/oleObject162.bin"/><Relationship Id="rId488" Type="http://schemas.openxmlformats.org/officeDocument/2006/relationships/oleObject" Target="embeddings/oleObject262.bin"/><Relationship Id="rId45" Type="http://schemas.openxmlformats.org/officeDocument/2006/relationships/oleObject" Target="embeddings/oleObject21.bin"/><Relationship Id="rId87" Type="http://schemas.openxmlformats.org/officeDocument/2006/relationships/image" Target="media/image35.wmf"/><Relationship Id="rId110" Type="http://schemas.openxmlformats.org/officeDocument/2006/relationships/oleObject" Target="embeddings/oleObject59.bin"/><Relationship Id="rId348" Type="http://schemas.openxmlformats.org/officeDocument/2006/relationships/oleObject" Target="embeddings/oleObject185.bin"/><Relationship Id="rId513" Type="http://schemas.openxmlformats.org/officeDocument/2006/relationships/oleObject" Target="embeddings/oleObject275.bin"/><Relationship Id="rId152" Type="http://schemas.openxmlformats.org/officeDocument/2006/relationships/oleObject" Target="embeddings/oleObject82.bin"/><Relationship Id="rId194" Type="http://schemas.openxmlformats.org/officeDocument/2006/relationships/image" Target="media/image85.wmf"/><Relationship Id="rId208" Type="http://schemas.openxmlformats.org/officeDocument/2006/relationships/image" Target="media/image91.wmf"/><Relationship Id="rId415" Type="http://schemas.openxmlformats.org/officeDocument/2006/relationships/oleObject" Target="embeddings/oleObject225.bin"/><Relationship Id="rId457" Type="http://schemas.openxmlformats.org/officeDocument/2006/relationships/oleObject" Target="embeddings/oleObject246.bin"/><Relationship Id="rId261" Type="http://schemas.openxmlformats.org/officeDocument/2006/relationships/oleObject" Target="embeddings/oleObject139.bin"/><Relationship Id="rId499" Type="http://schemas.openxmlformats.org/officeDocument/2006/relationships/oleObject" Target="embeddings/oleObject268.bin"/><Relationship Id="rId14" Type="http://schemas.openxmlformats.org/officeDocument/2006/relationships/image" Target="media/image5.wmf"/><Relationship Id="rId56" Type="http://schemas.openxmlformats.org/officeDocument/2006/relationships/image" Target="media/image24.png"/><Relationship Id="rId317" Type="http://schemas.openxmlformats.org/officeDocument/2006/relationships/image" Target="media/image144.wmf"/><Relationship Id="rId359" Type="http://schemas.openxmlformats.org/officeDocument/2006/relationships/oleObject" Target="embeddings/oleObject191.bin"/><Relationship Id="rId524" Type="http://schemas.openxmlformats.org/officeDocument/2006/relationships/image" Target="media/image237.wmf"/><Relationship Id="rId98" Type="http://schemas.openxmlformats.org/officeDocument/2006/relationships/oleObject" Target="embeddings/oleObject53.bin"/><Relationship Id="rId121" Type="http://schemas.openxmlformats.org/officeDocument/2006/relationships/image" Target="media/image52.wmf"/><Relationship Id="rId163" Type="http://schemas.openxmlformats.org/officeDocument/2006/relationships/image" Target="media/image71.wmf"/><Relationship Id="rId219" Type="http://schemas.openxmlformats.org/officeDocument/2006/relationships/oleObject" Target="embeddings/oleObject119.bin"/><Relationship Id="rId370" Type="http://schemas.openxmlformats.org/officeDocument/2006/relationships/oleObject" Target="embeddings/oleObject197.bin"/><Relationship Id="rId426" Type="http://schemas.openxmlformats.org/officeDocument/2006/relationships/image" Target="media/image190.png"/><Relationship Id="rId230" Type="http://schemas.openxmlformats.org/officeDocument/2006/relationships/image" Target="media/image102.jpeg"/><Relationship Id="rId251" Type="http://schemas.openxmlformats.org/officeDocument/2006/relationships/oleObject" Target="embeddings/oleObject134.bin"/><Relationship Id="rId468" Type="http://schemas.openxmlformats.org/officeDocument/2006/relationships/oleObject" Target="embeddings/oleObject252.bin"/><Relationship Id="rId489" Type="http://schemas.openxmlformats.org/officeDocument/2006/relationships/image" Target="media/image220.wmf"/><Relationship Id="rId25" Type="http://schemas.openxmlformats.org/officeDocument/2006/relationships/oleObject" Target="embeddings/oleObject11.bin"/><Relationship Id="rId46" Type="http://schemas.openxmlformats.org/officeDocument/2006/relationships/image" Target="media/image20.wmf"/><Relationship Id="rId67" Type="http://schemas.openxmlformats.org/officeDocument/2006/relationships/image" Target="media/image29.wmf"/><Relationship Id="rId272" Type="http://schemas.openxmlformats.org/officeDocument/2006/relationships/oleObject" Target="embeddings/oleObject144.bin"/><Relationship Id="rId293" Type="http://schemas.openxmlformats.org/officeDocument/2006/relationships/image" Target="media/image134.png"/><Relationship Id="rId307" Type="http://schemas.openxmlformats.org/officeDocument/2006/relationships/image" Target="media/image140.wmf"/><Relationship Id="rId328" Type="http://schemas.openxmlformats.org/officeDocument/2006/relationships/oleObject" Target="embeddings/oleObject175.bin"/><Relationship Id="rId349" Type="http://schemas.openxmlformats.org/officeDocument/2006/relationships/image" Target="media/image159.wmf"/><Relationship Id="rId514" Type="http://schemas.openxmlformats.org/officeDocument/2006/relationships/image" Target="media/image232.wmf"/><Relationship Id="rId88" Type="http://schemas.openxmlformats.org/officeDocument/2006/relationships/oleObject" Target="embeddings/oleObject48.bin"/><Relationship Id="rId111" Type="http://schemas.openxmlformats.org/officeDocument/2006/relationships/image" Target="media/image47.wmf"/><Relationship Id="rId132" Type="http://schemas.openxmlformats.org/officeDocument/2006/relationships/oleObject" Target="embeddings/oleObject70.bin"/><Relationship Id="rId153" Type="http://schemas.openxmlformats.org/officeDocument/2006/relationships/image" Target="media/image66.wmf"/><Relationship Id="rId174" Type="http://schemas.openxmlformats.org/officeDocument/2006/relationships/oleObject" Target="embeddings/oleObject94.bin"/><Relationship Id="rId195" Type="http://schemas.openxmlformats.org/officeDocument/2006/relationships/oleObject" Target="embeddings/oleObject105.bin"/><Relationship Id="rId209" Type="http://schemas.openxmlformats.org/officeDocument/2006/relationships/oleObject" Target="embeddings/oleObject113.bin"/><Relationship Id="rId360" Type="http://schemas.openxmlformats.org/officeDocument/2006/relationships/oleObject" Target="embeddings/oleObject192.bin"/><Relationship Id="rId381" Type="http://schemas.openxmlformats.org/officeDocument/2006/relationships/oleObject" Target="embeddings/oleObject203.bin"/><Relationship Id="rId416" Type="http://schemas.openxmlformats.org/officeDocument/2006/relationships/image" Target="media/image186.wmf"/><Relationship Id="rId220" Type="http://schemas.openxmlformats.org/officeDocument/2006/relationships/image" Target="media/image96.wmf"/><Relationship Id="rId241" Type="http://schemas.openxmlformats.org/officeDocument/2006/relationships/image" Target="media/image108.wmf"/><Relationship Id="rId437" Type="http://schemas.openxmlformats.org/officeDocument/2006/relationships/image" Target="media/image196.wmf"/><Relationship Id="rId458" Type="http://schemas.openxmlformats.org/officeDocument/2006/relationships/image" Target="media/image205.wmf"/><Relationship Id="rId479" Type="http://schemas.openxmlformats.org/officeDocument/2006/relationships/image" Target="media/image215.wmf"/><Relationship Id="rId15" Type="http://schemas.openxmlformats.org/officeDocument/2006/relationships/oleObject" Target="embeddings/oleObject5.bin"/><Relationship Id="rId36" Type="http://schemas.openxmlformats.org/officeDocument/2006/relationships/image" Target="media/image15.wmf"/><Relationship Id="rId57" Type="http://schemas.openxmlformats.org/officeDocument/2006/relationships/oleObject" Target="embeddings/oleObject28.bin"/><Relationship Id="rId262" Type="http://schemas.openxmlformats.org/officeDocument/2006/relationships/image" Target="media/image118.wmf"/><Relationship Id="rId283" Type="http://schemas.openxmlformats.org/officeDocument/2006/relationships/image" Target="media/image129.wmf"/><Relationship Id="rId318" Type="http://schemas.openxmlformats.org/officeDocument/2006/relationships/oleObject" Target="embeddings/oleObject169.bin"/><Relationship Id="rId339" Type="http://schemas.openxmlformats.org/officeDocument/2006/relationships/image" Target="media/image154.png"/><Relationship Id="rId490" Type="http://schemas.openxmlformats.org/officeDocument/2006/relationships/oleObject" Target="embeddings/oleObject263.bin"/><Relationship Id="rId504" Type="http://schemas.openxmlformats.org/officeDocument/2006/relationships/image" Target="media/image228.wmf"/><Relationship Id="rId525" Type="http://schemas.openxmlformats.org/officeDocument/2006/relationships/oleObject" Target="embeddings/oleObject281.bin"/><Relationship Id="rId78" Type="http://schemas.openxmlformats.org/officeDocument/2006/relationships/image" Target="media/image32.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5.bin"/><Relationship Id="rId143" Type="http://schemas.openxmlformats.org/officeDocument/2006/relationships/oleObject" Target="embeddings/oleObject77.bin"/><Relationship Id="rId164" Type="http://schemas.openxmlformats.org/officeDocument/2006/relationships/oleObject" Target="embeddings/oleObject88.bin"/><Relationship Id="rId185" Type="http://schemas.openxmlformats.org/officeDocument/2006/relationships/oleObject" Target="embeddings/oleObject100.bin"/><Relationship Id="rId350" Type="http://schemas.openxmlformats.org/officeDocument/2006/relationships/oleObject" Target="embeddings/oleObject186.bin"/><Relationship Id="rId371" Type="http://schemas.openxmlformats.org/officeDocument/2006/relationships/oleObject" Target="embeddings/oleObject198.bin"/><Relationship Id="rId406" Type="http://schemas.openxmlformats.org/officeDocument/2006/relationships/image" Target="media/image182.wmf"/><Relationship Id="rId9" Type="http://schemas.openxmlformats.org/officeDocument/2006/relationships/oleObject" Target="embeddings/oleObject2.bin"/><Relationship Id="rId210" Type="http://schemas.openxmlformats.org/officeDocument/2006/relationships/image" Target="media/image92.wmf"/><Relationship Id="rId392" Type="http://schemas.openxmlformats.org/officeDocument/2006/relationships/image" Target="media/image177.wmf"/><Relationship Id="rId427" Type="http://schemas.openxmlformats.org/officeDocument/2006/relationships/image" Target="media/image191.wmf"/><Relationship Id="rId448" Type="http://schemas.openxmlformats.org/officeDocument/2006/relationships/image" Target="media/image202.png"/><Relationship Id="rId469" Type="http://schemas.openxmlformats.org/officeDocument/2006/relationships/image" Target="media/image210.wmf"/><Relationship Id="rId26" Type="http://schemas.openxmlformats.org/officeDocument/2006/relationships/image" Target="media/image10.wmf"/><Relationship Id="rId231" Type="http://schemas.openxmlformats.org/officeDocument/2006/relationships/image" Target="media/image103.wmf"/><Relationship Id="rId252" Type="http://schemas.openxmlformats.org/officeDocument/2006/relationships/image" Target="media/image113.wmf"/><Relationship Id="rId273" Type="http://schemas.openxmlformats.org/officeDocument/2006/relationships/image" Target="media/image124.wmf"/><Relationship Id="rId294" Type="http://schemas.openxmlformats.org/officeDocument/2006/relationships/image" Target="media/image135.wmf"/><Relationship Id="rId308" Type="http://schemas.openxmlformats.org/officeDocument/2006/relationships/oleObject" Target="embeddings/oleObject163.bin"/><Relationship Id="rId329" Type="http://schemas.openxmlformats.org/officeDocument/2006/relationships/image" Target="media/image149.wmf"/><Relationship Id="rId480" Type="http://schemas.openxmlformats.org/officeDocument/2006/relationships/oleObject" Target="embeddings/oleObject258.bin"/><Relationship Id="rId515" Type="http://schemas.openxmlformats.org/officeDocument/2006/relationships/oleObject" Target="embeddings/oleObject276.bin"/><Relationship Id="rId47" Type="http://schemas.openxmlformats.org/officeDocument/2006/relationships/oleObject" Target="embeddings/oleObject22.bin"/><Relationship Id="rId68" Type="http://schemas.openxmlformats.org/officeDocument/2006/relationships/oleObject" Target="embeddings/oleObject34.bin"/><Relationship Id="rId89" Type="http://schemas.openxmlformats.org/officeDocument/2006/relationships/image" Target="media/image36.wmf"/><Relationship Id="rId112" Type="http://schemas.openxmlformats.org/officeDocument/2006/relationships/oleObject" Target="embeddings/oleObject60.bin"/><Relationship Id="rId133" Type="http://schemas.openxmlformats.org/officeDocument/2006/relationships/image" Target="media/image58.wmf"/><Relationship Id="rId154" Type="http://schemas.openxmlformats.org/officeDocument/2006/relationships/oleObject" Target="embeddings/oleObject83.bin"/><Relationship Id="rId175" Type="http://schemas.openxmlformats.org/officeDocument/2006/relationships/image" Target="media/image76.wmf"/><Relationship Id="rId340" Type="http://schemas.openxmlformats.org/officeDocument/2006/relationships/oleObject" Target="embeddings/oleObject181.bin"/><Relationship Id="rId361" Type="http://schemas.openxmlformats.org/officeDocument/2006/relationships/image" Target="media/image164.wmf"/><Relationship Id="rId196" Type="http://schemas.openxmlformats.org/officeDocument/2006/relationships/image" Target="media/image86.wmf"/><Relationship Id="rId200" Type="http://schemas.openxmlformats.org/officeDocument/2006/relationships/oleObject" Target="embeddings/oleObject108.bin"/><Relationship Id="rId382" Type="http://schemas.openxmlformats.org/officeDocument/2006/relationships/image" Target="media/image174.wmf"/><Relationship Id="rId417" Type="http://schemas.openxmlformats.org/officeDocument/2006/relationships/oleObject" Target="embeddings/oleObject226.bin"/><Relationship Id="rId438" Type="http://schemas.openxmlformats.org/officeDocument/2006/relationships/oleObject" Target="embeddings/oleObject237.bin"/><Relationship Id="rId459" Type="http://schemas.openxmlformats.org/officeDocument/2006/relationships/oleObject" Target="embeddings/oleObject247.bin"/><Relationship Id="rId16" Type="http://schemas.openxmlformats.org/officeDocument/2006/relationships/image" Target="media/image6.wmf"/><Relationship Id="rId221" Type="http://schemas.openxmlformats.org/officeDocument/2006/relationships/oleObject" Target="embeddings/oleObject120.bin"/><Relationship Id="rId242" Type="http://schemas.openxmlformats.org/officeDocument/2006/relationships/oleObject" Target="embeddings/oleObject129.bin"/><Relationship Id="rId263" Type="http://schemas.openxmlformats.org/officeDocument/2006/relationships/oleObject" Target="embeddings/oleObject140.bin"/><Relationship Id="rId284" Type="http://schemas.openxmlformats.org/officeDocument/2006/relationships/oleObject" Target="embeddings/oleObject150.bin"/><Relationship Id="rId319" Type="http://schemas.openxmlformats.org/officeDocument/2006/relationships/image" Target="media/image145.wmf"/><Relationship Id="rId470" Type="http://schemas.openxmlformats.org/officeDocument/2006/relationships/oleObject" Target="embeddings/oleObject253.bin"/><Relationship Id="rId491" Type="http://schemas.openxmlformats.org/officeDocument/2006/relationships/image" Target="media/image221.wmf"/><Relationship Id="rId505" Type="http://schemas.openxmlformats.org/officeDocument/2006/relationships/oleObject" Target="embeddings/oleObject270.bin"/><Relationship Id="rId526" Type="http://schemas.openxmlformats.org/officeDocument/2006/relationships/image" Target="media/image238.wmf"/><Relationship Id="rId37" Type="http://schemas.openxmlformats.org/officeDocument/2006/relationships/oleObject" Target="embeddings/oleObject17.bin"/><Relationship Id="rId58" Type="http://schemas.openxmlformats.org/officeDocument/2006/relationships/image" Target="media/image25.wmf"/><Relationship Id="rId79" Type="http://schemas.openxmlformats.org/officeDocument/2006/relationships/oleObject" Target="embeddings/oleObject42.bin"/><Relationship Id="rId102" Type="http://schemas.openxmlformats.org/officeDocument/2006/relationships/oleObject" Target="embeddings/oleObject55.bin"/><Relationship Id="rId123" Type="http://schemas.openxmlformats.org/officeDocument/2006/relationships/image" Target="media/image53.wmf"/><Relationship Id="rId144" Type="http://schemas.openxmlformats.org/officeDocument/2006/relationships/image" Target="media/image62.wmf"/><Relationship Id="rId330" Type="http://schemas.openxmlformats.org/officeDocument/2006/relationships/oleObject" Target="embeddings/oleObject176.bin"/><Relationship Id="rId90" Type="http://schemas.openxmlformats.org/officeDocument/2006/relationships/oleObject" Target="embeddings/oleObject49.bin"/><Relationship Id="rId165" Type="http://schemas.openxmlformats.org/officeDocument/2006/relationships/image" Target="media/image72.wmf"/><Relationship Id="rId186" Type="http://schemas.openxmlformats.org/officeDocument/2006/relationships/image" Target="media/image81.wmf"/><Relationship Id="rId351" Type="http://schemas.openxmlformats.org/officeDocument/2006/relationships/image" Target="media/image160.wmf"/><Relationship Id="rId372" Type="http://schemas.openxmlformats.org/officeDocument/2006/relationships/image" Target="media/image169.wmf"/><Relationship Id="rId393" Type="http://schemas.openxmlformats.org/officeDocument/2006/relationships/oleObject" Target="embeddings/oleObject211.bin"/><Relationship Id="rId407" Type="http://schemas.openxmlformats.org/officeDocument/2006/relationships/oleObject" Target="embeddings/oleObject220.bin"/><Relationship Id="rId428" Type="http://schemas.openxmlformats.org/officeDocument/2006/relationships/oleObject" Target="embeddings/oleObject232.bin"/><Relationship Id="rId449" Type="http://schemas.openxmlformats.org/officeDocument/2006/relationships/image" Target="media/image203.png"/><Relationship Id="rId211" Type="http://schemas.openxmlformats.org/officeDocument/2006/relationships/oleObject" Target="embeddings/oleObject114.bin"/><Relationship Id="rId232" Type="http://schemas.openxmlformats.org/officeDocument/2006/relationships/oleObject" Target="embeddings/oleObject124.bin"/><Relationship Id="rId253" Type="http://schemas.openxmlformats.org/officeDocument/2006/relationships/oleObject" Target="embeddings/oleObject135.bin"/><Relationship Id="rId274" Type="http://schemas.openxmlformats.org/officeDocument/2006/relationships/oleObject" Target="embeddings/oleObject145.bin"/><Relationship Id="rId295" Type="http://schemas.openxmlformats.org/officeDocument/2006/relationships/oleObject" Target="embeddings/oleObject155.bin"/><Relationship Id="rId309" Type="http://schemas.openxmlformats.org/officeDocument/2006/relationships/oleObject" Target="embeddings/oleObject164.bin"/><Relationship Id="rId460" Type="http://schemas.openxmlformats.org/officeDocument/2006/relationships/image" Target="media/image206.wmf"/><Relationship Id="rId481" Type="http://schemas.openxmlformats.org/officeDocument/2006/relationships/image" Target="media/image216.wmf"/><Relationship Id="rId516" Type="http://schemas.openxmlformats.org/officeDocument/2006/relationships/image" Target="media/image233.wmf"/><Relationship Id="rId27" Type="http://schemas.openxmlformats.org/officeDocument/2006/relationships/oleObject" Target="embeddings/oleObject12.bin"/><Relationship Id="rId48" Type="http://schemas.openxmlformats.org/officeDocument/2006/relationships/image" Target="media/image21.wmf"/><Relationship Id="rId69" Type="http://schemas.openxmlformats.org/officeDocument/2006/relationships/oleObject" Target="embeddings/oleObject35.bin"/><Relationship Id="rId113" Type="http://schemas.openxmlformats.org/officeDocument/2006/relationships/image" Target="media/image48.wmf"/><Relationship Id="rId134" Type="http://schemas.openxmlformats.org/officeDocument/2006/relationships/oleObject" Target="embeddings/oleObject71.bin"/><Relationship Id="rId320" Type="http://schemas.openxmlformats.org/officeDocument/2006/relationships/oleObject" Target="embeddings/oleObject170.bin"/><Relationship Id="rId80" Type="http://schemas.openxmlformats.org/officeDocument/2006/relationships/oleObject" Target="embeddings/oleObject43.bin"/><Relationship Id="rId155" Type="http://schemas.openxmlformats.org/officeDocument/2006/relationships/image" Target="media/image67.wmf"/><Relationship Id="rId176" Type="http://schemas.openxmlformats.org/officeDocument/2006/relationships/oleObject" Target="embeddings/oleObject95.bin"/><Relationship Id="rId197" Type="http://schemas.openxmlformats.org/officeDocument/2006/relationships/oleObject" Target="embeddings/oleObject106.bin"/><Relationship Id="rId341" Type="http://schemas.openxmlformats.org/officeDocument/2006/relationships/image" Target="media/image155.wmf"/><Relationship Id="rId362" Type="http://schemas.openxmlformats.org/officeDocument/2006/relationships/oleObject" Target="embeddings/oleObject193.bin"/><Relationship Id="rId383" Type="http://schemas.openxmlformats.org/officeDocument/2006/relationships/oleObject" Target="embeddings/oleObject204.bin"/><Relationship Id="rId418" Type="http://schemas.openxmlformats.org/officeDocument/2006/relationships/image" Target="media/image187.wmf"/><Relationship Id="rId439" Type="http://schemas.openxmlformats.org/officeDocument/2006/relationships/image" Target="media/image197.wmf"/><Relationship Id="rId201" Type="http://schemas.openxmlformats.org/officeDocument/2006/relationships/image" Target="media/image88.wmf"/><Relationship Id="rId222" Type="http://schemas.openxmlformats.org/officeDocument/2006/relationships/image" Target="media/image97.wmf"/><Relationship Id="rId243" Type="http://schemas.openxmlformats.org/officeDocument/2006/relationships/image" Target="media/image109.wmf"/><Relationship Id="rId264" Type="http://schemas.openxmlformats.org/officeDocument/2006/relationships/image" Target="media/image119.png"/><Relationship Id="rId285" Type="http://schemas.openxmlformats.org/officeDocument/2006/relationships/image" Target="media/image130.wmf"/><Relationship Id="rId450" Type="http://schemas.openxmlformats.org/officeDocument/2006/relationships/image" Target="media/image204.png"/><Relationship Id="rId471" Type="http://schemas.openxmlformats.org/officeDocument/2006/relationships/image" Target="media/image211.wmf"/><Relationship Id="rId506" Type="http://schemas.openxmlformats.org/officeDocument/2006/relationships/image" Target="media/image229.jpeg"/><Relationship Id="rId17" Type="http://schemas.openxmlformats.org/officeDocument/2006/relationships/oleObject" Target="embeddings/oleObject6.bin"/><Relationship Id="rId38" Type="http://schemas.openxmlformats.org/officeDocument/2006/relationships/image" Target="media/image16.wmf"/><Relationship Id="rId59" Type="http://schemas.openxmlformats.org/officeDocument/2006/relationships/oleObject" Target="embeddings/oleObject29.bin"/><Relationship Id="rId103" Type="http://schemas.openxmlformats.org/officeDocument/2006/relationships/image" Target="media/image43.wmf"/><Relationship Id="rId124" Type="http://schemas.openxmlformats.org/officeDocument/2006/relationships/oleObject" Target="embeddings/oleObject66.bin"/><Relationship Id="rId310" Type="http://schemas.openxmlformats.org/officeDocument/2006/relationships/image" Target="media/image141.wmf"/><Relationship Id="rId492" Type="http://schemas.openxmlformats.org/officeDocument/2006/relationships/oleObject" Target="embeddings/oleObject264.bin"/><Relationship Id="rId527" Type="http://schemas.openxmlformats.org/officeDocument/2006/relationships/oleObject" Target="embeddings/oleObject282.bin"/><Relationship Id="rId70" Type="http://schemas.openxmlformats.org/officeDocument/2006/relationships/oleObject" Target="embeddings/oleObject36.bin"/><Relationship Id="rId91" Type="http://schemas.openxmlformats.org/officeDocument/2006/relationships/image" Target="media/image37.wmf"/><Relationship Id="rId145" Type="http://schemas.openxmlformats.org/officeDocument/2006/relationships/oleObject" Target="embeddings/oleObject78.bin"/><Relationship Id="rId166" Type="http://schemas.openxmlformats.org/officeDocument/2006/relationships/oleObject" Target="embeddings/oleObject89.bin"/><Relationship Id="rId187" Type="http://schemas.openxmlformats.org/officeDocument/2006/relationships/oleObject" Target="embeddings/oleObject101.bin"/><Relationship Id="rId331" Type="http://schemas.openxmlformats.org/officeDocument/2006/relationships/image" Target="media/image150.wmf"/><Relationship Id="rId352" Type="http://schemas.openxmlformats.org/officeDocument/2006/relationships/oleObject" Target="embeddings/oleObject187.bin"/><Relationship Id="rId373" Type="http://schemas.openxmlformats.org/officeDocument/2006/relationships/oleObject" Target="embeddings/oleObject199.bin"/><Relationship Id="rId394" Type="http://schemas.openxmlformats.org/officeDocument/2006/relationships/oleObject" Target="embeddings/oleObject212.bin"/><Relationship Id="rId408" Type="http://schemas.openxmlformats.org/officeDocument/2006/relationships/oleObject" Target="embeddings/oleObject221.bin"/><Relationship Id="rId429" Type="http://schemas.openxmlformats.org/officeDocument/2006/relationships/image" Target="media/image192.wmf"/><Relationship Id="rId1" Type="http://schemas.openxmlformats.org/officeDocument/2006/relationships/numbering" Target="numbering.xml"/><Relationship Id="rId212" Type="http://schemas.openxmlformats.org/officeDocument/2006/relationships/oleObject" Target="embeddings/oleObject115.bin"/><Relationship Id="rId233" Type="http://schemas.openxmlformats.org/officeDocument/2006/relationships/image" Target="media/image104.wmf"/><Relationship Id="rId254" Type="http://schemas.openxmlformats.org/officeDocument/2006/relationships/image" Target="media/image114.wmf"/><Relationship Id="rId440" Type="http://schemas.openxmlformats.org/officeDocument/2006/relationships/oleObject" Target="embeddings/oleObject238.bin"/><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oleObject" Target="embeddings/oleObject61.bin"/><Relationship Id="rId275" Type="http://schemas.openxmlformats.org/officeDocument/2006/relationships/image" Target="media/image125.wmf"/><Relationship Id="rId296" Type="http://schemas.openxmlformats.org/officeDocument/2006/relationships/oleObject" Target="embeddings/oleObject156.bin"/><Relationship Id="rId300" Type="http://schemas.openxmlformats.org/officeDocument/2006/relationships/image" Target="media/image137.wmf"/><Relationship Id="rId461" Type="http://schemas.openxmlformats.org/officeDocument/2006/relationships/oleObject" Target="embeddings/oleObject248.bin"/><Relationship Id="rId482" Type="http://schemas.openxmlformats.org/officeDocument/2006/relationships/oleObject" Target="embeddings/oleObject259.bin"/><Relationship Id="rId517" Type="http://schemas.openxmlformats.org/officeDocument/2006/relationships/oleObject" Target="embeddings/oleObject277.bin"/><Relationship Id="rId60" Type="http://schemas.openxmlformats.org/officeDocument/2006/relationships/image" Target="media/image26.wmf"/><Relationship Id="rId81" Type="http://schemas.openxmlformats.org/officeDocument/2006/relationships/oleObject" Target="embeddings/oleObject44.bin"/><Relationship Id="rId135" Type="http://schemas.openxmlformats.org/officeDocument/2006/relationships/image" Target="media/image59.wmf"/><Relationship Id="rId156" Type="http://schemas.openxmlformats.org/officeDocument/2006/relationships/oleObject" Target="embeddings/oleObject84.bin"/><Relationship Id="rId177" Type="http://schemas.openxmlformats.org/officeDocument/2006/relationships/image" Target="media/image77.wmf"/><Relationship Id="rId198" Type="http://schemas.openxmlformats.org/officeDocument/2006/relationships/oleObject" Target="embeddings/oleObject107.bin"/><Relationship Id="rId321" Type="http://schemas.openxmlformats.org/officeDocument/2006/relationships/oleObject" Target="embeddings/oleObject171.bin"/><Relationship Id="rId342" Type="http://schemas.openxmlformats.org/officeDocument/2006/relationships/oleObject" Target="embeddings/oleObject182.bin"/><Relationship Id="rId363" Type="http://schemas.openxmlformats.org/officeDocument/2006/relationships/image" Target="media/image165.wmf"/><Relationship Id="rId384" Type="http://schemas.openxmlformats.org/officeDocument/2006/relationships/image" Target="media/image175.wmf"/><Relationship Id="rId419" Type="http://schemas.openxmlformats.org/officeDocument/2006/relationships/oleObject" Target="embeddings/oleObject227.bin"/><Relationship Id="rId202" Type="http://schemas.openxmlformats.org/officeDocument/2006/relationships/oleObject" Target="embeddings/oleObject109.bin"/><Relationship Id="rId223" Type="http://schemas.openxmlformats.org/officeDocument/2006/relationships/oleObject" Target="embeddings/oleObject121.bin"/><Relationship Id="rId244" Type="http://schemas.openxmlformats.org/officeDocument/2006/relationships/oleObject" Target="embeddings/oleObject130.bin"/><Relationship Id="rId430" Type="http://schemas.openxmlformats.org/officeDocument/2006/relationships/oleObject" Target="embeddings/oleObject233.bin"/><Relationship Id="rId18" Type="http://schemas.openxmlformats.org/officeDocument/2006/relationships/image" Target="media/image7.wmf"/><Relationship Id="rId39" Type="http://schemas.openxmlformats.org/officeDocument/2006/relationships/oleObject" Target="embeddings/oleObject18.bin"/><Relationship Id="rId265" Type="http://schemas.openxmlformats.org/officeDocument/2006/relationships/image" Target="media/image120.wmf"/><Relationship Id="rId286" Type="http://schemas.openxmlformats.org/officeDocument/2006/relationships/oleObject" Target="embeddings/oleObject151.bin"/><Relationship Id="rId451" Type="http://schemas.openxmlformats.org/officeDocument/2006/relationships/oleObject" Target="embeddings/oleObject242.bin"/><Relationship Id="rId472" Type="http://schemas.openxmlformats.org/officeDocument/2006/relationships/oleObject" Target="embeddings/oleObject254.bin"/><Relationship Id="rId493" Type="http://schemas.openxmlformats.org/officeDocument/2006/relationships/image" Target="media/image222.wmf"/><Relationship Id="rId507" Type="http://schemas.openxmlformats.org/officeDocument/2006/relationships/image" Target="media/image230.wmf"/><Relationship Id="rId528" Type="http://schemas.openxmlformats.org/officeDocument/2006/relationships/fontTable" Target="fontTable.xml"/><Relationship Id="rId50" Type="http://schemas.openxmlformats.org/officeDocument/2006/relationships/image" Target="media/image22.wmf"/><Relationship Id="rId104" Type="http://schemas.openxmlformats.org/officeDocument/2006/relationships/oleObject" Target="embeddings/oleObject56.bin"/><Relationship Id="rId125" Type="http://schemas.openxmlformats.org/officeDocument/2006/relationships/image" Target="media/image54.wmf"/><Relationship Id="rId146" Type="http://schemas.openxmlformats.org/officeDocument/2006/relationships/image" Target="media/image63.wmf"/><Relationship Id="rId167" Type="http://schemas.openxmlformats.org/officeDocument/2006/relationships/oleObject" Target="embeddings/oleObject90.bin"/><Relationship Id="rId188" Type="http://schemas.openxmlformats.org/officeDocument/2006/relationships/image" Target="media/image82.wmf"/><Relationship Id="rId311" Type="http://schemas.openxmlformats.org/officeDocument/2006/relationships/oleObject" Target="embeddings/oleObject165.bin"/><Relationship Id="rId332" Type="http://schemas.openxmlformats.org/officeDocument/2006/relationships/oleObject" Target="embeddings/oleObject177.bin"/><Relationship Id="rId353" Type="http://schemas.openxmlformats.org/officeDocument/2006/relationships/image" Target="media/image161.wmf"/><Relationship Id="rId374" Type="http://schemas.openxmlformats.org/officeDocument/2006/relationships/image" Target="media/image170.wmf"/><Relationship Id="rId395" Type="http://schemas.openxmlformats.org/officeDocument/2006/relationships/oleObject" Target="embeddings/oleObject213.bin"/><Relationship Id="rId409" Type="http://schemas.openxmlformats.org/officeDocument/2006/relationships/image" Target="media/image183.wmf"/><Relationship Id="rId71" Type="http://schemas.openxmlformats.org/officeDocument/2006/relationships/oleObject" Target="embeddings/oleObject37.bin"/><Relationship Id="rId92" Type="http://schemas.openxmlformats.org/officeDocument/2006/relationships/oleObject" Target="embeddings/oleObject50.bin"/><Relationship Id="rId213" Type="http://schemas.openxmlformats.org/officeDocument/2006/relationships/image" Target="media/image93.wmf"/><Relationship Id="rId234" Type="http://schemas.openxmlformats.org/officeDocument/2006/relationships/oleObject" Target="embeddings/oleObject125.bin"/><Relationship Id="rId420" Type="http://schemas.openxmlformats.org/officeDocument/2006/relationships/oleObject" Target="embeddings/oleObject228.bin"/><Relationship Id="rId2" Type="http://schemas.openxmlformats.org/officeDocument/2006/relationships/styles" Target="styles.xml"/><Relationship Id="rId29" Type="http://schemas.openxmlformats.org/officeDocument/2006/relationships/oleObject" Target="embeddings/oleObject13.bin"/><Relationship Id="rId255" Type="http://schemas.openxmlformats.org/officeDocument/2006/relationships/oleObject" Target="embeddings/oleObject136.bin"/><Relationship Id="rId276" Type="http://schemas.openxmlformats.org/officeDocument/2006/relationships/oleObject" Target="embeddings/oleObject146.bin"/><Relationship Id="rId297" Type="http://schemas.openxmlformats.org/officeDocument/2006/relationships/image" Target="media/image136.wmf"/><Relationship Id="rId441" Type="http://schemas.openxmlformats.org/officeDocument/2006/relationships/image" Target="media/image198.wmf"/><Relationship Id="rId462" Type="http://schemas.openxmlformats.org/officeDocument/2006/relationships/image" Target="media/image207.wmf"/><Relationship Id="rId483" Type="http://schemas.openxmlformats.org/officeDocument/2006/relationships/image" Target="media/image217.wmf"/><Relationship Id="rId518" Type="http://schemas.openxmlformats.org/officeDocument/2006/relationships/image" Target="media/image234.wmf"/><Relationship Id="rId40" Type="http://schemas.openxmlformats.org/officeDocument/2006/relationships/image" Target="media/image17.wmf"/><Relationship Id="rId115" Type="http://schemas.openxmlformats.org/officeDocument/2006/relationships/image" Target="media/image49.wmf"/><Relationship Id="rId136" Type="http://schemas.openxmlformats.org/officeDocument/2006/relationships/oleObject" Target="embeddings/oleObject72.bin"/><Relationship Id="rId157" Type="http://schemas.openxmlformats.org/officeDocument/2006/relationships/image" Target="media/image68.wmf"/><Relationship Id="rId178" Type="http://schemas.openxmlformats.org/officeDocument/2006/relationships/oleObject" Target="embeddings/oleObject96.bin"/><Relationship Id="rId301" Type="http://schemas.openxmlformats.org/officeDocument/2006/relationships/oleObject" Target="embeddings/oleObject159.bin"/><Relationship Id="rId322" Type="http://schemas.openxmlformats.org/officeDocument/2006/relationships/image" Target="media/image146.wmf"/><Relationship Id="rId343" Type="http://schemas.openxmlformats.org/officeDocument/2006/relationships/image" Target="media/image156.png"/><Relationship Id="rId364" Type="http://schemas.openxmlformats.org/officeDocument/2006/relationships/oleObject" Target="embeddings/oleObject194.bin"/><Relationship Id="rId61" Type="http://schemas.openxmlformats.org/officeDocument/2006/relationships/oleObject" Target="embeddings/oleObject30.bin"/><Relationship Id="rId82" Type="http://schemas.openxmlformats.org/officeDocument/2006/relationships/oleObject" Target="embeddings/oleObject45.bin"/><Relationship Id="rId199" Type="http://schemas.openxmlformats.org/officeDocument/2006/relationships/image" Target="media/image87.wmf"/><Relationship Id="rId203" Type="http://schemas.openxmlformats.org/officeDocument/2006/relationships/image" Target="media/image89.wmf"/><Relationship Id="rId385" Type="http://schemas.openxmlformats.org/officeDocument/2006/relationships/oleObject" Target="embeddings/oleObject205.bin"/><Relationship Id="rId19" Type="http://schemas.openxmlformats.org/officeDocument/2006/relationships/oleObject" Target="embeddings/oleObject7.bin"/><Relationship Id="rId224" Type="http://schemas.openxmlformats.org/officeDocument/2006/relationships/image" Target="media/image98.jpeg"/><Relationship Id="rId245" Type="http://schemas.openxmlformats.org/officeDocument/2006/relationships/oleObject" Target="embeddings/oleObject131.bin"/><Relationship Id="rId266" Type="http://schemas.openxmlformats.org/officeDocument/2006/relationships/oleObject" Target="embeddings/oleObject141.bin"/><Relationship Id="rId287" Type="http://schemas.openxmlformats.org/officeDocument/2006/relationships/image" Target="media/image131.wmf"/><Relationship Id="rId410" Type="http://schemas.openxmlformats.org/officeDocument/2006/relationships/oleObject" Target="embeddings/oleObject222.bin"/><Relationship Id="rId431" Type="http://schemas.openxmlformats.org/officeDocument/2006/relationships/image" Target="media/image193.wmf"/><Relationship Id="rId452" Type="http://schemas.openxmlformats.org/officeDocument/2006/relationships/image" Target="media/image203.wmf"/><Relationship Id="rId473" Type="http://schemas.openxmlformats.org/officeDocument/2006/relationships/image" Target="media/image212.wmf"/><Relationship Id="rId494" Type="http://schemas.openxmlformats.org/officeDocument/2006/relationships/oleObject" Target="embeddings/oleObject265.bin"/><Relationship Id="rId508" Type="http://schemas.openxmlformats.org/officeDocument/2006/relationships/oleObject" Target="embeddings/oleObject271.bin"/><Relationship Id="rId529" Type="http://schemas.openxmlformats.org/officeDocument/2006/relationships/theme" Target="theme/theme1.xml"/><Relationship Id="rId30" Type="http://schemas.openxmlformats.org/officeDocument/2006/relationships/image" Target="media/image12.png"/><Relationship Id="rId105" Type="http://schemas.openxmlformats.org/officeDocument/2006/relationships/image" Target="media/image44.wmf"/><Relationship Id="rId126" Type="http://schemas.openxmlformats.org/officeDocument/2006/relationships/oleObject" Target="embeddings/oleObject67.bin"/><Relationship Id="rId147" Type="http://schemas.openxmlformats.org/officeDocument/2006/relationships/oleObject" Target="embeddings/oleObject79.bin"/><Relationship Id="rId168" Type="http://schemas.openxmlformats.org/officeDocument/2006/relationships/image" Target="media/image73.wmf"/><Relationship Id="rId312" Type="http://schemas.openxmlformats.org/officeDocument/2006/relationships/oleObject" Target="embeddings/oleObject166.bin"/><Relationship Id="rId333" Type="http://schemas.openxmlformats.org/officeDocument/2006/relationships/image" Target="media/image151.wmf"/><Relationship Id="rId354" Type="http://schemas.openxmlformats.org/officeDocument/2006/relationships/oleObject" Target="embeddings/oleObject188.bin"/><Relationship Id="rId51" Type="http://schemas.openxmlformats.org/officeDocument/2006/relationships/oleObject" Target="embeddings/oleObject24.bin"/><Relationship Id="rId72" Type="http://schemas.openxmlformats.org/officeDocument/2006/relationships/oleObject" Target="embeddings/oleObject38.bin"/><Relationship Id="rId93" Type="http://schemas.openxmlformats.org/officeDocument/2006/relationships/image" Target="media/image38.wmf"/><Relationship Id="rId189" Type="http://schemas.openxmlformats.org/officeDocument/2006/relationships/oleObject" Target="embeddings/oleObject102.bin"/><Relationship Id="rId375" Type="http://schemas.openxmlformats.org/officeDocument/2006/relationships/oleObject" Target="embeddings/oleObject200.bin"/><Relationship Id="rId396" Type="http://schemas.openxmlformats.org/officeDocument/2006/relationships/oleObject" Target="embeddings/oleObject214.bin"/><Relationship Id="rId3" Type="http://schemas.microsoft.com/office/2007/relationships/stylesWithEffects" Target="stylesWithEffects.xml"/><Relationship Id="rId214" Type="http://schemas.openxmlformats.org/officeDocument/2006/relationships/oleObject" Target="embeddings/oleObject116.bin"/><Relationship Id="rId235" Type="http://schemas.openxmlformats.org/officeDocument/2006/relationships/image" Target="media/image105.wmf"/><Relationship Id="rId256" Type="http://schemas.openxmlformats.org/officeDocument/2006/relationships/image" Target="media/image115.wmf"/><Relationship Id="rId277" Type="http://schemas.openxmlformats.org/officeDocument/2006/relationships/image" Target="media/image126.wmf"/><Relationship Id="rId298" Type="http://schemas.openxmlformats.org/officeDocument/2006/relationships/oleObject" Target="embeddings/oleObject157.bin"/><Relationship Id="rId400" Type="http://schemas.openxmlformats.org/officeDocument/2006/relationships/image" Target="media/image179.wmf"/><Relationship Id="rId421" Type="http://schemas.openxmlformats.org/officeDocument/2006/relationships/oleObject" Target="embeddings/oleObject229.bin"/><Relationship Id="rId442" Type="http://schemas.openxmlformats.org/officeDocument/2006/relationships/oleObject" Target="embeddings/oleObject239.bin"/><Relationship Id="rId463" Type="http://schemas.openxmlformats.org/officeDocument/2006/relationships/oleObject" Target="embeddings/oleObject249.bin"/><Relationship Id="rId484" Type="http://schemas.openxmlformats.org/officeDocument/2006/relationships/oleObject" Target="embeddings/oleObject260.bin"/><Relationship Id="rId519" Type="http://schemas.openxmlformats.org/officeDocument/2006/relationships/oleObject" Target="embeddings/oleObject278.bin"/><Relationship Id="rId116" Type="http://schemas.openxmlformats.org/officeDocument/2006/relationships/oleObject" Target="embeddings/oleObject62.bin"/><Relationship Id="rId137" Type="http://schemas.openxmlformats.org/officeDocument/2006/relationships/image" Target="media/image60.wmf"/><Relationship Id="rId158" Type="http://schemas.openxmlformats.org/officeDocument/2006/relationships/oleObject" Target="embeddings/oleObject85.bin"/><Relationship Id="rId302" Type="http://schemas.openxmlformats.org/officeDocument/2006/relationships/oleObject" Target="embeddings/oleObject160.bin"/><Relationship Id="rId323" Type="http://schemas.openxmlformats.org/officeDocument/2006/relationships/oleObject" Target="embeddings/oleObject172.bin"/><Relationship Id="rId344" Type="http://schemas.openxmlformats.org/officeDocument/2006/relationships/image" Target="media/image157.wmf"/><Relationship Id="rId20" Type="http://schemas.openxmlformats.org/officeDocument/2006/relationships/image" Target="media/image8.wmf"/><Relationship Id="rId41" Type="http://schemas.openxmlformats.org/officeDocument/2006/relationships/oleObject" Target="embeddings/oleObject19.bin"/><Relationship Id="rId62" Type="http://schemas.openxmlformats.org/officeDocument/2006/relationships/image" Target="media/image27.wmf"/><Relationship Id="rId83" Type="http://schemas.openxmlformats.org/officeDocument/2006/relationships/image" Target="media/image33.png"/><Relationship Id="rId179" Type="http://schemas.openxmlformats.org/officeDocument/2006/relationships/image" Target="media/image78.wmf"/><Relationship Id="rId365" Type="http://schemas.openxmlformats.org/officeDocument/2006/relationships/image" Target="media/image166.wmf"/><Relationship Id="rId386" Type="http://schemas.openxmlformats.org/officeDocument/2006/relationships/oleObject" Target="embeddings/oleObject206.bin"/><Relationship Id="rId190" Type="http://schemas.openxmlformats.org/officeDocument/2006/relationships/image" Target="media/image83.wmf"/><Relationship Id="rId204" Type="http://schemas.openxmlformats.org/officeDocument/2006/relationships/oleObject" Target="embeddings/oleObject110.bin"/><Relationship Id="rId225" Type="http://schemas.openxmlformats.org/officeDocument/2006/relationships/image" Target="media/image99.wmf"/><Relationship Id="rId246" Type="http://schemas.openxmlformats.org/officeDocument/2006/relationships/image" Target="media/image110.wmf"/><Relationship Id="rId267" Type="http://schemas.openxmlformats.org/officeDocument/2006/relationships/image" Target="media/image121.wmf"/><Relationship Id="rId288" Type="http://schemas.openxmlformats.org/officeDocument/2006/relationships/oleObject" Target="embeddings/oleObject152.bin"/><Relationship Id="rId411" Type="http://schemas.openxmlformats.org/officeDocument/2006/relationships/image" Target="media/image184.wmf"/><Relationship Id="rId432" Type="http://schemas.openxmlformats.org/officeDocument/2006/relationships/oleObject" Target="embeddings/oleObject234.bin"/><Relationship Id="rId453" Type="http://schemas.openxmlformats.org/officeDocument/2006/relationships/oleObject" Target="embeddings/oleObject243.bin"/><Relationship Id="rId474" Type="http://schemas.openxmlformats.org/officeDocument/2006/relationships/oleObject" Target="embeddings/oleObject255.bin"/><Relationship Id="rId509" Type="http://schemas.openxmlformats.org/officeDocument/2006/relationships/image" Target="media/image231.wmf"/><Relationship Id="rId106" Type="http://schemas.openxmlformats.org/officeDocument/2006/relationships/oleObject" Target="embeddings/oleObject57.bin"/><Relationship Id="rId127" Type="http://schemas.openxmlformats.org/officeDocument/2006/relationships/image" Target="media/image55.wmf"/><Relationship Id="rId313" Type="http://schemas.openxmlformats.org/officeDocument/2006/relationships/image" Target="media/image142.wmf"/><Relationship Id="rId495" Type="http://schemas.openxmlformats.org/officeDocument/2006/relationships/image" Target="media/image223.wmf"/><Relationship Id="rId10" Type="http://schemas.openxmlformats.org/officeDocument/2006/relationships/image" Target="media/image3.wmf"/><Relationship Id="rId31" Type="http://schemas.openxmlformats.org/officeDocument/2006/relationships/oleObject" Target="embeddings/oleObject14.bin"/><Relationship Id="rId52" Type="http://schemas.openxmlformats.org/officeDocument/2006/relationships/oleObject" Target="embeddings/oleObject25.bin"/><Relationship Id="rId73" Type="http://schemas.openxmlformats.org/officeDocument/2006/relationships/image" Target="media/image30.wmf"/><Relationship Id="rId94" Type="http://schemas.openxmlformats.org/officeDocument/2006/relationships/oleObject" Target="embeddings/oleObject51.bin"/><Relationship Id="rId148" Type="http://schemas.openxmlformats.org/officeDocument/2006/relationships/image" Target="media/image64.wmf"/><Relationship Id="rId169" Type="http://schemas.openxmlformats.org/officeDocument/2006/relationships/oleObject" Target="embeddings/oleObject91.bin"/><Relationship Id="rId334" Type="http://schemas.openxmlformats.org/officeDocument/2006/relationships/oleObject" Target="embeddings/oleObject178.bin"/><Relationship Id="rId355" Type="http://schemas.openxmlformats.org/officeDocument/2006/relationships/oleObject" Target="embeddings/oleObject189.bin"/><Relationship Id="rId376" Type="http://schemas.openxmlformats.org/officeDocument/2006/relationships/image" Target="media/image171.wmf"/><Relationship Id="rId397" Type="http://schemas.openxmlformats.org/officeDocument/2006/relationships/image" Target="media/image178.wmf"/><Relationship Id="rId520" Type="http://schemas.openxmlformats.org/officeDocument/2006/relationships/image" Target="media/image235.wmf"/><Relationship Id="rId4" Type="http://schemas.openxmlformats.org/officeDocument/2006/relationships/settings" Target="settings.xml"/><Relationship Id="rId180" Type="http://schemas.openxmlformats.org/officeDocument/2006/relationships/oleObject" Target="embeddings/oleObject97.bin"/><Relationship Id="rId215" Type="http://schemas.openxmlformats.org/officeDocument/2006/relationships/image" Target="media/image94.wmf"/><Relationship Id="rId236" Type="http://schemas.openxmlformats.org/officeDocument/2006/relationships/oleObject" Target="embeddings/oleObject126.bin"/><Relationship Id="rId257" Type="http://schemas.openxmlformats.org/officeDocument/2006/relationships/oleObject" Target="embeddings/oleObject137.bin"/><Relationship Id="rId278" Type="http://schemas.openxmlformats.org/officeDocument/2006/relationships/oleObject" Target="embeddings/oleObject147.bin"/><Relationship Id="rId401" Type="http://schemas.openxmlformats.org/officeDocument/2006/relationships/oleObject" Target="embeddings/oleObject217.bin"/><Relationship Id="rId422" Type="http://schemas.openxmlformats.org/officeDocument/2006/relationships/oleObject" Target="embeddings/oleObject230.bin"/><Relationship Id="rId443" Type="http://schemas.openxmlformats.org/officeDocument/2006/relationships/image" Target="media/image199.wmf"/><Relationship Id="rId464" Type="http://schemas.openxmlformats.org/officeDocument/2006/relationships/image" Target="media/image208.wmf"/><Relationship Id="rId303" Type="http://schemas.openxmlformats.org/officeDocument/2006/relationships/image" Target="media/image138.wmf"/><Relationship Id="rId485" Type="http://schemas.openxmlformats.org/officeDocument/2006/relationships/image" Target="media/image218.wmf"/><Relationship Id="rId42" Type="http://schemas.openxmlformats.org/officeDocument/2006/relationships/image" Target="media/image18.wmf"/><Relationship Id="rId84" Type="http://schemas.openxmlformats.org/officeDocument/2006/relationships/oleObject" Target="embeddings/oleObject46.bin"/><Relationship Id="rId138" Type="http://schemas.openxmlformats.org/officeDocument/2006/relationships/oleObject" Target="embeddings/oleObject73.bin"/><Relationship Id="rId345" Type="http://schemas.openxmlformats.org/officeDocument/2006/relationships/oleObject" Target="embeddings/oleObject183.bin"/><Relationship Id="rId387" Type="http://schemas.openxmlformats.org/officeDocument/2006/relationships/oleObject" Target="embeddings/oleObject207.bin"/><Relationship Id="rId510" Type="http://schemas.openxmlformats.org/officeDocument/2006/relationships/oleObject" Target="embeddings/oleObject272.bin"/><Relationship Id="rId191" Type="http://schemas.openxmlformats.org/officeDocument/2006/relationships/oleObject" Target="embeddings/oleObject103.bin"/><Relationship Id="rId205" Type="http://schemas.openxmlformats.org/officeDocument/2006/relationships/image" Target="media/image90.wmf"/><Relationship Id="rId247" Type="http://schemas.openxmlformats.org/officeDocument/2006/relationships/oleObject" Target="embeddings/oleObject132.bin"/><Relationship Id="rId412" Type="http://schemas.openxmlformats.org/officeDocument/2006/relationships/oleObject" Target="embeddings/oleObject223.bin"/><Relationship Id="rId107" Type="http://schemas.openxmlformats.org/officeDocument/2006/relationships/image" Target="media/image45.wmf"/><Relationship Id="rId289" Type="http://schemas.openxmlformats.org/officeDocument/2006/relationships/image" Target="media/image132.wmf"/><Relationship Id="rId454" Type="http://schemas.openxmlformats.org/officeDocument/2006/relationships/image" Target="media/image204.wmf"/><Relationship Id="rId496" Type="http://schemas.openxmlformats.org/officeDocument/2006/relationships/oleObject" Target="embeddings/oleObject266.bin"/><Relationship Id="rId11" Type="http://schemas.openxmlformats.org/officeDocument/2006/relationships/oleObject" Target="embeddings/oleObject3.bin"/><Relationship Id="rId53" Type="http://schemas.openxmlformats.org/officeDocument/2006/relationships/oleObject" Target="embeddings/oleObject26.bin"/><Relationship Id="rId149" Type="http://schemas.openxmlformats.org/officeDocument/2006/relationships/oleObject" Target="embeddings/oleObject80.bin"/><Relationship Id="rId314" Type="http://schemas.openxmlformats.org/officeDocument/2006/relationships/oleObject" Target="embeddings/oleObject167.bin"/><Relationship Id="rId356" Type="http://schemas.openxmlformats.org/officeDocument/2006/relationships/image" Target="media/image162.wmf"/><Relationship Id="rId398" Type="http://schemas.openxmlformats.org/officeDocument/2006/relationships/oleObject" Target="embeddings/oleObject215.bin"/><Relationship Id="rId521" Type="http://schemas.openxmlformats.org/officeDocument/2006/relationships/oleObject" Target="embeddings/oleObject279.bin"/><Relationship Id="rId95" Type="http://schemas.openxmlformats.org/officeDocument/2006/relationships/image" Target="media/image39.wmf"/><Relationship Id="rId160" Type="http://schemas.openxmlformats.org/officeDocument/2006/relationships/oleObject" Target="embeddings/oleObject86.bin"/><Relationship Id="rId216" Type="http://schemas.openxmlformats.org/officeDocument/2006/relationships/oleObject" Target="embeddings/oleObject117.bin"/><Relationship Id="rId423" Type="http://schemas.openxmlformats.org/officeDocument/2006/relationships/image" Target="media/image188.wmf"/><Relationship Id="rId258" Type="http://schemas.openxmlformats.org/officeDocument/2006/relationships/oleObject" Target="embeddings/oleObject138.bin"/><Relationship Id="rId465" Type="http://schemas.openxmlformats.org/officeDocument/2006/relationships/oleObject" Target="embeddings/oleObject250.bin"/><Relationship Id="rId22" Type="http://schemas.openxmlformats.org/officeDocument/2006/relationships/oleObject" Target="embeddings/oleObject9.bin"/><Relationship Id="rId64" Type="http://schemas.openxmlformats.org/officeDocument/2006/relationships/image" Target="media/image28.wmf"/><Relationship Id="rId118" Type="http://schemas.openxmlformats.org/officeDocument/2006/relationships/oleObject" Target="embeddings/oleObject63.bin"/><Relationship Id="rId325" Type="http://schemas.openxmlformats.org/officeDocument/2006/relationships/image" Target="media/image147.wmf"/><Relationship Id="rId367" Type="http://schemas.openxmlformats.org/officeDocument/2006/relationships/image" Target="media/image167.wmf"/><Relationship Id="rId171" Type="http://schemas.openxmlformats.org/officeDocument/2006/relationships/oleObject" Target="embeddings/oleObject92.bin"/><Relationship Id="rId227" Type="http://schemas.openxmlformats.org/officeDocument/2006/relationships/oleObject" Target="embeddings/oleObject123.bin"/><Relationship Id="rId269" Type="http://schemas.openxmlformats.org/officeDocument/2006/relationships/image" Target="media/image122.wmf"/><Relationship Id="rId434" Type="http://schemas.openxmlformats.org/officeDocument/2006/relationships/oleObject" Target="embeddings/oleObject235.bin"/><Relationship Id="rId476" Type="http://schemas.openxmlformats.org/officeDocument/2006/relationships/oleObject" Target="embeddings/oleObject256.bin"/><Relationship Id="rId33" Type="http://schemas.openxmlformats.org/officeDocument/2006/relationships/oleObject" Target="embeddings/oleObject15.bin"/><Relationship Id="rId129" Type="http://schemas.openxmlformats.org/officeDocument/2006/relationships/image" Target="media/image56.wmf"/><Relationship Id="rId280" Type="http://schemas.openxmlformats.org/officeDocument/2006/relationships/oleObject" Target="embeddings/oleObject148.bin"/><Relationship Id="rId336" Type="http://schemas.openxmlformats.org/officeDocument/2006/relationships/oleObject" Target="embeddings/oleObject179.bin"/><Relationship Id="rId501" Type="http://schemas.openxmlformats.org/officeDocument/2006/relationships/image" Target="media/image226.png"/><Relationship Id="rId75" Type="http://schemas.openxmlformats.org/officeDocument/2006/relationships/oleObject" Target="embeddings/oleObject40.bin"/><Relationship Id="rId140" Type="http://schemas.openxmlformats.org/officeDocument/2006/relationships/oleObject" Target="embeddings/oleObject74.bin"/><Relationship Id="rId182" Type="http://schemas.openxmlformats.org/officeDocument/2006/relationships/oleObject" Target="embeddings/oleObject98.bin"/><Relationship Id="rId378" Type="http://schemas.openxmlformats.org/officeDocument/2006/relationships/image" Target="media/image172.wmf"/><Relationship Id="rId403" Type="http://schemas.openxmlformats.org/officeDocument/2006/relationships/image" Target="media/image180.png"/><Relationship Id="rId6" Type="http://schemas.openxmlformats.org/officeDocument/2006/relationships/image" Target="media/image1.wmf"/><Relationship Id="rId238" Type="http://schemas.openxmlformats.org/officeDocument/2006/relationships/oleObject" Target="embeddings/oleObject127.bin"/><Relationship Id="rId445" Type="http://schemas.openxmlformats.org/officeDocument/2006/relationships/image" Target="media/image200.wmf"/><Relationship Id="rId487" Type="http://schemas.openxmlformats.org/officeDocument/2006/relationships/image" Target="media/image219.wmf"/><Relationship Id="rId291" Type="http://schemas.openxmlformats.org/officeDocument/2006/relationships/image" Target="media/image133.wmf"/><Relationship Id="rId305" Type="http://schemas.openxmlformats.org/officeDocument/2006/relationships/image" Target="media/image139.wmf"/><Relationship Id="rId347" Type="http://schemas.openxmlformats.org/officeDocument/2006/relationships/image" Target="media/image158.wmf"/><Relationship Id="rId512" Type="http://schemas.openxmlformats.org/officeDocument/2006/relationships/oleObject" Target="embeddings/oleObject274.bin"/><Relationship Id="rId44" Type="http://schemas.openxmlformats.org/officeDocument/2006/relationships/image" Target="media/image19.wmf"/><Relationship Id="rId86" Type="http://schemas.openxmlformats.org/officeDocument/2006/relationships/oleObject" Target="embeddings/oleObject47.bin"/><Relationship Id="rId151" Type="http://schemas.openxmlformats.org/officeDocument/2006/relationships/image" Target="media/image65.wmf"/><Relationship Id="rId389" Type="http://schemas.openxmlformats.org/officeDocument/2006/relationships/oleObject" Target="embeddings/oleObject209.bin"/><Relationship Id="rId193" Type="http://schemas.openxmlformats.org/officeDocument/2006/relationships/oleObject" Target="embeddings/oleObject104.bin"/><Relationship Id="rId207" Type="http://schemas.openxmlformats.org/officeDocument/2006/relationships/oleObject" Target="embeddings/oleObject112.bin"/><Relationship Id="rId249" Type="http://schemas.openxmlformats.org/officeDocument/2006/relationships/oleObject" Target="embeddings/oleObject133.bin"/><Relationship Id="rId414" Type="http://schemas.openxmlformats.org/officeDocument/2006/relationships/image" Target="media/image185.wmf"/><Relationship Id="rId456" Type="http://schemas.openxmlformats.org/officeDocument/2006/relationships/oleObject" Target="embeddings/oleObject245.bin"/><Relationship Id="rId498" Type="http://schemas.openxmlformats.org/officeDocument/2006/relationships/oleObject" Target="embeddings/oleObject267.bin"/><Relationship Id="rId13" Type="http://schemas.openxmlformats.org/officeDocument/2006/relationships/oleObject" Target="embeddings/oleObject4.bin"/><Relationship Id="rId109" Type="http://schemas.openxmlformats.org/officeDocument/2006/relationships/image" Target="media/image46.wmf"/><Relationship Id="rId260" Type="http://schemas.openxmlformats.org/officeDocument/2006/relationships/image" Target="media/image117.wmf"/><Relationship Id="rId316" Type="http://schemas.openxmlformats.org/officeDocument/2006/relationships/oleObject" Target="embeddings/oleObject168.bin"/><Relationship Id="rId523" Type="http://schemas.openxmlformats.org/officeDocument/2006/relationships/oleObject" Target="embeddings/oleObject280.bin"/><Relationship Id="rId55" Type="http://schemas.openxmlformats.org/officeDocument/2006/relationships/oleObject" Target="embeddings/oleObject27.bin"/><Relationship Id="rId97" Type="http://schemas.openxmlformats.org/officeDocument/2006/relationships/image" Target="media/image40.wmf"/><Relationship Id="rId120" Type="http://schemas.openxmlformats.org/officeDocument/2006/relationships/oleObject" Target="embeddings/oleObject64.bin"/><Relationship Id="rId358" Type="http://schemas.openxmlformats.org/officeDocument/2006/relationships/image" Target="media/image163.wmf"/><Relationship Id="rId162" Type="http://schemas.openxmlformats.org/officeDocument/2006/relationships/oleObject" Target="embeddings/oleObject87.bin"/><Relationship Id="rId218" Type="http://schemas.openxmlformats.org/officeDocument/2006/relationships/oleObject" Target="embeddings/oleObject118.bin"/><Relationship Id="rId425" Type="http://schemas.openxmlformats.org/officeDocument/2006/relationships/image" Target="media/image189.png"/><Relationship Id="rId467" Type="http://schemas.openxmlformats.org/officeDocument/2006/relationships/oleObject" Target="embeddings/oleObject251.bin"/><Relationship Id="rId271" Type="http://schemas.openxmlformats.org/officeDocument/2006/relationships/image" Target="media/image123.wmf"/><Relationship Id="rId24" Type="http://schemas.openxmlformats.org/officeDocument/2006/relationships/image" Target="media/image9.wmf"/><Relationship Id="rId66" Type="http://schemas.openxmlformats.org/officeDocument/2006/relationships/oleObject" Target="embeddings/oleObject33.bin"/><Relationship Id="rId131" Type="http://schemas.openxmlformats.org/officeDocument/2006/relationships/image" Target="media/image57.wmf"/><Relationship Id="rId327" Type="http://schemas.openxmlformats.org/officeDocument/2006/relationships/image" Target="media/image148.png"/><Relationship Id="rId369" Type="http://schemas.openxmlformats.org/officeDocument/2006/relationships/image" Target="media/image168.wmf"/><Relationship Id="rId173" Type="http://schemas.openxmlformats.org/officeDocument/2006/relationships/image" Target="media/image75.wmf"/><Relationship Id="rId229" Type="http://schemas.openxmlformats.org/officeDocument/2006/relationships/image" Target="media/image101.jpeg"/><Relationship Id="rId380" Type="http://schemas.openxmlformats.org/officeDocument/2006/relationships/image" Target="media/image173.wmf"/><Relationship Id="rId436" Type="http://schemas.openxmlformats.org/officeDocument/2006/relationships/oleObject" Target="embeddings/oleObject236.bin"/><Relationship Id="rId240" Type="http://schemas.openxmlformats.org/officeDocument/2006/relationships/oleObject" Target="embeddings/oleObject128.bin"/><Relationship Id="rId478" Type="http://schemas.openxmlformats.org/officeDocument/2006/relationships/oleObject" Target="embeddings/oleObject257.bin"/><Relationship Id="rId35" Type="http://schemas.openxmlformats.org/officeDocument/2006/relationships/oleObject" Target="embeddings/oleObject16.bin"/><Relationship Id="rId77" Type="http://schemas.openxmlformats.org/officeDocument/2006/relationships/oleObject" Target="embeddings/oleObject41.bin"/><Relationship Id="rId100" Type="http://schemas.openxmlformats.org/officeDocument/2006/relationships/oleObject" Target="embeddings/oleObject54.bin"/><Relationship Id="rId282" Type="http://schemas.openxmlformats.org/officeDocument/2006/relationships/oleObject" Target="embeddings/oleObject149.bin"/><Relationship Id="rId338" Type="http://schemas.openxmlformats.org/officeDocument/2006/relationships/oleObject" Target="embeddings/oleObject180.bin"/><Relationship Id="rId503" Type="http://schemas.openxmlformats.org/officeDocument/2006/relationships/oleObject" Target="embeddings/oleObject269.bin"/><Relationship Id="rId8" Type="http://schemas.openxmlformats.org/officeDocument/2006/relationships/image" Target="media/image2.wmf"/><Relationship Id="rId142" Type="http://schemas.openxmlformats.org/officeDocument/2006/relationships/oleObject" Target="embeddings/oleObject76.bin"/><Relationship Id="rId184" Type="http://schemas.openxmlformats.org/officeDocument/2006/relationships/image" Target="media/image80.wmf"/><Relationship Id="rId391" Type="http://schemas.openxmlformats.org/officeDocument/2006/relationships/oleObject" Target="embeddings/oleObject210.bin"/><Relationship Id="rId405" Type="http://schemas.openxmlformats.org/officeDocument/2006/relationships/oleObject" Target="embeddings/oleObject219.bin"/><Relationship Id="rId447" Type="http://schemas.openxmlformats.org/officeDocument/2006/relationships/image" Target="media/image20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9125</Words>
  <Characters>52015</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123</cp:lastModifiedBy>
  <cp:revision>4</cp:revision>
  <dcterms:created xsi:type="dcterms:W3CDTF">2018-10-14T14:15:00Z</dcterms:created>
  <dcterms:modified xsi:type="dcterms:W3CDTF">2019-01-17T11:10:00Z</dcterms:modified>
</cp:coreProperties>
</file>